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7C217" w14:textId="77777777" w:rsidR="00E33E85" w:rsidRDefault="009F7BC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lang w:val="es-PE"/>
        </w:rPr>
        <w:drawing>
          <wp:inline distT="114300" distB="114300" distL="114300" distR="114300" wp14:anchorId="761FFEE2" wp14:editId="44822042">
            <wp:extent cx="5847080" cy="8293100"/>
            <wp:effectExtent l="0" t="0" r="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15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D9AE2" w14:textId="77777777" w:rsidR="00E33E85" w:rsidRDefault="00E33E85">
      <w:pPr>
        <w:rPr>
          <w:rFonts w:ascii="Arial" w:eastAsia="Times New Roman" w:hAnsi="Arial" w:cs="Arial"/>
          <w:color w:val="000000"/>
        </w:rPr>
      </w:pPr>
    </w:p>
    <w:p w14:paraId="178BC897" w14:textId="77777777" w:rsidR="00E33E85" w:rsidRDefault="00E33E85">
      <w:pPr>
        <w:rPr>
          <w:rFonts w:ascii="Arial" w:eastAsia="Times New Roman" w:hAnsi="Arial" w:cs="Arial"/>
          <w:color w:val="000000"/>
        </w:rPr>
      </w:pPr>
    </w:p>
    <w:p w14:paraId="689AFF54" w14:textId="77777777" w:rsidR="00E33E85" w:rsidRDefault="00E33E85">
      <w:pPr>
        <w:rPr>
          <w:rFonts w:ascii="Arial" w:eastAsia="Times New Roman" w:hAnsi="Arial" w:cs="Arial"/>
          <w:color w:val="000000"/>
        </w:rPr>
      </w:pPr>
    </w:p>
    <w:p w14:paraId="1D421561" w14:textId="77777777" w:rsidR="00E33E85" w:rsidRDefault="00E33E85">
      <w:pPr>
        <w:rPr>
          <w:rFonts w:ascii="Arial" w:eastAsia="Times New Roman" w:hAnsi="Arial" w:cs="Arial"/>
          <w:color w:val="000000"/>
        </w:rPr>
      </w:pPr>
    </w:p>
    <w:p w14:paraId="0B3AF83E" w14:textId="77777777" w:rsidR="00E33E85" w:rsidRDefault="00E33E85">
      <w:pPr>
        <w:rPr>
          <w:rFonts w:ascii="Arial" w:hAnsi="Arial" w:cs="Arial"/>
          <w:color w:val="000000"/>
        </w:rPr>
      </w:pPr>
    </w:p>
    <w:p w14:paraId="7052195E" w14:textId="77777777" w:rsidR="00E33E85" w:rsidRDefault="00E33E85">
      <w:pPr>
        <w:rPr>
          <w:rFonts w:ascii="Arial" w:hAnsi="Arial" w:cs="Arial"/>
          <w:color w:val="000000"/>
        </w:rPr>
      </w:pPr>
    </w:p>
    <w:p w14:paraId="18A429DB" w14:textId="77777777" w:rsidR="00E33E85" w:rsidRDefault="00E33E85">
      <w:pPr>
        <w:rPr>
          <w:rFonts w:ascii="Arial" w:hAnsi="Arial" w:cs="Arial"/>
          <w:color w:val="000000"/>
        </w:rPr>
      </w:pPr>
    </w:p>
    <w:p w14:paraId="6CE67007" w14:textId="77777777" w:rsidR="00E33E85" w:rsidRDefault="00E33E85">
      <w:pPr>
        <w:rPr>
          <w:rFonts w:ascii="Arial" w:hAnsi="Arial" w:cs="Arial"/>
          <w:color w:val="000000"/>
        </w:rPr>
      </w:pPr>
    </w:p>
    <w:p w14:paraId="5F64A298" w14:textId="77777777" w:rsidR="00E33E85" w:rsidRDefault="009F7BCF">
      <w:pPr>
        <w:jc w:val="center"/>
        <w:rPr>
          <w:rFonts w:ascii="Arial" w:hAnsi="Arial" w:cs="Arial"/>
          <w:color w:val="000000"/>
          <w:lang w:val="es-P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s-PE"/>
        </w:rPr>
        <w:t>INDICE</w:t>
      </w:r>
    </w:p>
    <w:p w14:paraId="32BE8A58" w14:textId="77777777" w:rsidR="00E33E85" w:rsidRDefault="00E33E85">
      <w:pPr>
        <w:rPr>
          <w:rFonts w:ascii="Arial" w:hAnsi="Arial" w:cs="Arial"/>
          <w:color w:val="000000"/>
        </w:rPr>
      </w:pPr>
    </w:p>
    <w:sdt>
      <w:sdtPr>
        <w:rPr>
          <w:rFonts w:ascii="SimSun" w:eastAsia="SimSun" w:hAnsi="SimSun"/>
          <w:sz w:val="21"/>
        </w:rPr>
        <w:id w:val="147453308"/>
        <w15:color w:val="DBDBDB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color w:val="2D74B5"/>
          <w:sz w:val="22"/>
        </w:rPr>
      </w:sdtEndPr>
      <w:sdtContent>
        <w:p w14:paraId="52CE25BD" w14:textId="77777777" w:rsidR="00E33E85" w:rsidRDefault="00E33E85">
          <w:pPr>
            <w:jc w:val="center"/>
          </w:pPr>
        </w:p>
        <w:p w14:paraId="1B8C3229" w14:textId="523298F2" w:rsidR="007E0C6E" w:rsidRDefault="009F7BC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r>
            <w:rPr>
              <w:rFonts w:eastAsia="Calibri"/>
              <w:color w:val="2D74B5"/>
            </w:rPr>
            <w:fldChar w:fldCharType="begin"/>
          </w:r>
          <w:r>
            <w:rPr>
              <w:rFonts w:eastAsia="Calibri"/>
              <w:color w:val="2D74B5"/>
            </w:rPr>
            <w:instrText xml:space="preserve">TOC \o "1-3" \h \u </w:instrText>
          </w:r>
          <w:r>
            <w:rPr>
              <w:rFonts w:eastAsia="Calibri"/>
              <w:color w:val="2D74B5"/>
            </w:rPr>
            <w:fldChar w:fldCharType="separate"/>
          </w:r>
          <w:hyperlink w:anchor="_Toc121221219" w:history="1">
            <w:r w:rsidR="007E0C6E" w:rsidRPr="00A328C9">
              <w:rPr>
                <w:rStyle w:val="Hipervnculo"/>
                <w:noProof/>
              </w:rPr>
              <w:t>I.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PRESENTACIÓN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_Toc121221219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3</w:t>
            </w:r>
            <w:r w:rsidR="007E0C6E">
              <w:rPr>
                <w:noProof/>
              </w:rPr>
              <w:fldChar w:fldCharType="end"/>
            </w:r>
          </w:hyperlink>
        </w:p>
        <w:p w14:paraId="6C6D1759" w14:textId="483291BF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0" w:history="1">
            <w:r w:rsidR="007E0C6E" w:rsidRPr="00A328C9">
              <w:rPr>
                <w:rStyle w:val="Hipervnculo"/>
                <w:noProof/>
              </w:rPr>
              <w:t>II.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INFORMACIÓN GENERAL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_Toc121221220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3</w:t>
            </w:r>
            <w:r w:rsidR="007E0C6E">
              <w:rPr>
                <w:noProof/>
              </w:rPr>
              <w:fldChar w:fldCharType="end"/>
            </w:r>
          </w:hyperlink>
        </w:p>
        <w:p w14:paraId="3025A3F9" w14:textId="687934F8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1" w:history="1">
            <w:r w:rsidR="007E0C6E" w:rsidRPr="00A328C9">
              <w:rPr>
                <w:rStyle w:val="Hipervnculo"/>
                <w:noProof/>
              </w:rPr>
              <w:t>III.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MARCO LEGAL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_Toc121221221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4</w:t>
            </w:r>
            <w:r w:rsidR="007E0C6E">
              <w:rPr>
                <w:noProof/>
              </w:rPr>
              <w:fldChar w:fldCharType="end"/>
            </w:r>
          </w:hyperlink>
        </w:p>
        <w:p w14:paraId="2F105E00" w14:textId="0B378A38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2" w:history="1">
            <w:r w:rsidR="007E0C6E" w:rsidRPr="00A328C9">
              <w:rPr>
                <w:rStyle w:val="Hipervnculo"/>
                <w:noProof/>
              </w:rPr>
              <w:t>IV.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IDENTIDAD INSTITUCIONAL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_Toc121221222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4</w:t>
            </w:r>
            <w:r w:rsidR="007E0C6E">
              <w:rPr>
                <w:noProof/>
              </w:rPr>
              <w:fldChar w:fldCharType="end"/>
            </w:r>
          </w:hyperlink>
        </w:p>
        <w:p w14:paraId="21F2F7F9" w14:textId="51710E3B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3" w:history="1">
            <w:r w:rsidR="007E0C6E" w:rsidRPr="00A328C9">
              <w:rPr>
                <w:rStyle w:val="Hipervnculo"/>
                <w:noProof/>
              </w:rPr>
              <w:t>4.1.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Visión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_Toc121221223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4</w:t>
            </w:r>
            <w:r w:rsidR="007E0C6E">
              <w:rPr>
                <w:noProof/>
              </w:rPr>
              <w:fldChar w:fldCharType="end"/>
            </w:r>
          </w:hyperlink>
        </w:p>
        <w:p w14:paraId="011FDA5C" w14:textId="7FD6D2A4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4" w:history="1">
            <w:r w:rsidR="007E0C6E" w:rsidRPr="00A328C9">
              <w:rPr>
                <w:rStyle w:val="Hipervnculo"/>
                <w:noProof/>
              </w:rPr>
              <w:t>4.2.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Misión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_Toc121221224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5</w:t>
            </w:r>
            <w:r w:rsidR="007E0C6E">
              <w:rPr>
                <w:noProof/>
              </w:rPr>
              <w:fldChar w:fldCharType="end"/>
            </w:r>
          </w:hyperlink>
        </w:p>
        <w:p w14:paraId="3E08B92A" w14:textId="427F5A70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5" w:history="1">
            <w:r w:rsidR="007E0C6E" w:rsidRPr="00A328C9">
              <w:rPr>
                <w:rStyle w:val="Hipervnculo"/>
                <w:noProof/>
              </w:rPr>
              <w:t>V.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OBJETIVOS ESTRATÉGICOS DEL IES PÚBLICO TUPAC AMARU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_Toc121221225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5</w:t>
            </w:r>
            <w:r w:rsidR="007E0C6E">
              <w:rPr>
                <w:noProof/>
              </w:rPr>
              <w:fldChar w:fldCharType="end"/>
            </w:r>
          </w:hyperlink>
        </w:p>
        <w:p w14:paraId="6FB44D82" w14:textId="12A439EC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6" w:history="1">
            <w:r w:rsidR="007E0C6E" w:rsidRPr="00A328C9">
              <w:rPr>
                <w:rStyle w:val="Hipervnculo"/>
                <w:noProof/>
              </w:rPr>
              <w:t>5.1.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IDENTIFICACIÓN DE OBJETIVOS DEL PAT 2023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_Toc121221226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7</w:t>
            </w:r>
            <w:r w:rsidR="007E0C6E">
              <w:rPr>
                <w:noProof/>
              </w:rPr>
              <w:fldChar w:fldCharType="end"/>
            </w:r>
          </w:hyperlink>
        </w:p>
        <w:p w14:paraId="730E63F1" w14:textId="6FD22278" w:rsidR="007E0C6E" w:rsidRDefault="0077706F">
          <w:pPr>
            <w:pStyle w:val="TDC1"/>
            <w:tabs>
              <w:tab w:val="left" w:pos="2071"/>
              <w:tab w:val="right" w:leader="dot" w:pos="90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s-PE"/>
            </w:rPr>
          </w:pPr>
          <w:hyperlink w:anchor="_Toc121221227" w:history="1">
            <w:r w:rsidR="007E0C6E" w:rsidRPr="00A328C9">
              <w:rPr>
                <w:rStyle w:val="Hipervnculo"/>
                <w:noProof/>
              </w:rPr>
              <w:t>VI.</w:t>
            </w:r>
            <w:r w:rsidR="007E0C6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es-PE"/>
              </w:rPr>
              <w:tab/>
            </w:r>
            <w:r w:rsidR="007E0C6E" w:rsidRPr="00A328C9">
              <w:rPr>
                <w:rStyle w:val="Hipervnculo"/>
                <w:noProof/>
              </w:rPr>
              <w:t>ACTIVIDADES, TAREAS, CRONOGRAMA, ÁREA RESPONSABLE, PRESUPUESTO</w:t>
            </w:r>
            <w:r w:rsidR="007E0C6E">
              <w:rPr>
                <w:noProof/>
              </w:rPr>
              <w:tab/>
            </w:r>
            <w:r w:rsidR="007E0C6E">
              <w:rPr>
                <w:noProof/>
              </w:rPr>
              <w:fldChar w:fldCharType="begin"/>
            </w:r>
            <w:r w:rsidR="007E0C6E">
              <w:rPr>
                <w:noProof/>
              </w:rPr>
              <w:instrText xml:space="preserve"> PAGEREF _Toc121221227 \h </w:instrText>
            </w:r>
            <w:r w:rsidR="007E0C6E">
              <w:rPr>
                <w:noProof/>
              </w:rPr>
            </w:r>
            <w:r w:rsidR="007E0C6E">
              <w:rPr>
                <w:noProof/>
              </w:rPr>
              <w:fldChar w:fldCharType="separate"/>
            </w:r>
            <w:r w:rsidR="000F60FA">
              <w:rPr>
                <w:noProof/>
              </w:rPr>
              <w:t>10</w:t>
            </w:r>
            <w:r w:rsidR="007E0C6E">
              <w:rPr>
                <w:noProof/>
              </w:rPr>
              <w:fldChar w:fldCharType="end"/>
            </w:r>
          </w:hyperlink>
        </w:p>
        <w:p w14:paraId="1B71963E" w14:textId="73B5ABC9" w:rsidR="00E33E85" w:rsidRDefault="009F7BCF">
          <w:pPr>
            <w:spacing w:before="60"/>
            <w:rPr>
              <w:rFonts w:ascii="Arial" w:eastAsia="Calibri" w:hAnsi="Arial" w:cs="Arial"/>
              <w:color w:val="2D74B5"/>
            </w:rPr>
          </w:pPr>
          <w:r>
            <w:rPr>
              <w:rFonts w:ascii="Arial" w:eastAsia="Calibri" w:hAnsi="Arial" w:cs="Arial"/>
              <w:color w:val="2D74B5"/>
            </w:rPr>
            <w:fldChar w:fldCharType="end"/>
          </w:r>
        </w:p>
      </w:sdtContent>
    </w:sdt>
    <w:p w14:paraId="6F9D9A92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0C3FBFEA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04B224A4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413456A2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0FEC6164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7A60F950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754976E8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1E63A46F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6FA7FD6E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1AB24D44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454AD72F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632E09BA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783814BC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1A806D48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4BED15BC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61679813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5E41F561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236F7A55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06B4DE88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63C9BE1A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4D8EDC36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7CA2EB9D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1135EABD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5C7AFC25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75280D13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1C8A98DA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0C169BEB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5A684D1A" w14:textId="77777777" w:rsidR="00E33E85" w:rsidRDefault="00E33E85">
      <w:pPr>
        <w:spacing w:before="60"/>
        <w:rPr>
          <w:rFonts w:ascii="Arial" w:eastAsia="Calibri" w:hAnsi="Arial" w:cs="Arial"/>
          <w:color w:val="2D74B5"/>
        </w:rPr>
      </w:pPr>
    </w:p>
    <w:p w14:paraId="6E62CA44" w14:textId="77777777" w:rsidR="00E33E85" w:rsidRDefault="009F7BCF">
      <w:pPr>
        <w:numPr>
          <w:ilvl w:val="0"/>
          <w:numId w:val="1"/>
        </w:numPr>
        <w:tabs>
          <w:tab w:val="left" w:pos="948"/>
          <w:tab w:val="left" w:pos="949"/>
        </w:tabs>
        <w:spacing w:before="75"/>
        <w:ind w:hanging="690"/>
        <w:outlineLvl w:val="0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Start w:id="1" w:name="_Toc121221219"/>
      <w:bookmarkEnd w:id="0"/>
      <w:r>
        <w:rPr>
          <w:rFonts w:ascii="Arial" w:eastAsia="Arial" w:hAnsi="Arial" w:cs="Arial"/>
          <w:b/>
          <w:color w:val="000000"/>
        </w:rPr>
        <w:lastRenderedPageBreak/>
        <w:t>PRESENTACIÓN</w:t>
      </w:r>
      <w:bookmarkEnd w:id="1"/>
    </w:p>
    <w:p w14:paraId="5EF67B27" w14:textId="77777777" w:rsidR="00E33E85" w:rsidRDefault="00E33E85">
      <w:pPr>
        <w:spacing w:before="8"/>
        <w:rPr>
          <w:rFonts w:ascii="Arial" w:eastAsia="Arial" w:hAnsi="Arial" w:cs="Arial"/>
          <w:b/>
          <w:color w:val="000000"/>
        </w:rPr>
      </w:pPr>
    </w:p>
    <w:p w14:paraId="30DF691A" w14:textId="1B0D7280" w:rsidR="00E33E85" w:rsidRDefault="009F7BCF" w:rsidP="007E0C6E">
      <w:pPr>
        <w:ind w:left="948" w:right="11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propuesta del Plan Anual de Trabajo</w:t>
      </w:r>
      <w:r w:rsidR="00C075BD">
        <w:rPr>
          <w:rFonts w:ascii="Arial" w:eastAsia="Arial" w:hAnsi="Arial" w:cs="Arial"/>
          <w:color w:val="000000"/>
        </w:rPr>
        <w:t xml:space="preserve"> (PAT)</w:t>
      </w:r>
      <w:r>
        <w:rPr>
          <w:rFonts w:ascii="Arial" w:eastAsia="Arial" w:hAnsi="Arial" w:cs="Arial"/>
          <w:color w:val="000000"/>
        </w:rPr>
        <w:t xml:space="preserve">, es un instrumento de gestión, cuya vigencia estará acorde con el inicio del servicio educativo como </w:t>
      </w:r>
      <w:r>
        <w:rPr>
          <w:rFonts w:ascii="Arial" w:hAnsi="Arial" w:cs="Arial"/>
          <w:color w:val="000000"/>
        </w:rPr>
        <w:t xml:space="preserve">Instituto de Educación Superior </w:t>
      </w:r>
      <w:r w:rsidR="00C075BD">
        <w:rPr>
          <w:rFonts w:ascii="Arial" w:hAnsi="Arial" w:cs="Arial"/>
          <w:color w:val="000000"/>
        </w:rPr>
        <w:t xml:space="preserve">(IES) </w:t>
      </w:r>
      <w:r>
        <w:rPr>
          <w:rFonts w:ascii="Arial" w:hAnsi="Arial" w:cs="Arial"/>
          <w:color w:val="000000"/>
        </w:rPr>
        <w:t xml:space="preserve">Público </w:t>
      </w:r>
      <w:r w:rsidR="00C075BD">
        <w:rPr>
          <w:rFonts w:ascii="Arial" w:hAnsi="Arial" w:cs="Arial"/>
          <w:color w:val="000000"/>
        </w:rPr>
        <w:t>“</w:t>
      </w:r>
      <w:r>
        <w:rPr>
          <w:rFonts w:ascii="Arial" w:hAnsi="Arial" w:cs="Arial"/>
        </w:rPr>
        <w:t>Túpac Amaru</w:t>
      </w:r>
      <w:r w:rsidR="00C075BD">
        <w:rPr>
          <w:rFonts w:ascii="Arial" w:hAnsi="Arial" w:cs="Arial"/>
        </w:rPr>
        <w:t>”</w:t>
      </w:r>
      <w:r>
        <w:rPr>
          <w:rFonts w:ascii="Arial" w:eastAsia="Arial" w:hAnsi="Arial" w:cs="Arial"/>
          <w:color w:val="000000"/>
        </w:rPr>
        <w:t>, el mismo que será aprobado una vez que se obtenga la licencia como IES.</w:t>
      </w:r>
    </w:p>
    <w:p w14:paraId="05CFCD6F" w14:textId="77777777" w:rsidR="00E33E85" w:rsidRDefault="00E33E85" w:rsidP="007E0C6E">
      <w:pPr>
        <w:rPr>
          <w:rFonts w:ascii="Arial" w:eastAsia="Arial" w:hAnsi="Arial" w:cs="Arial"/>
          <w:color w:val="000000"/>
        </w:rPr>
      </w:pPr>
    </w:p>
    <w:p w14:paraId="1008DDA4" w14:textId="5A1CF6F5" w:rsidR="00E33E85" w:rsidRDefault="009F7BCF" w:rsidP="007E0C6E">
      <w:pPr>
        <w:ind w:left="948" w:right="11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presente PAT busca viabilizar la ejecución del PEI, a través de un conjunto de acciones y/o actividades para alcanzar los objetivos estratégicos propuestos por el </w:t>
      </w:r>
      <w:r>
        <w:rPr>
          <w:rFonts w:ascii="Arial" w:hAnsi="Arial" w:cs="Arial"/>
          <w:color w:val="000000"/>
        </w:rPr>
        <w:t xml:space="preserve">Instituto de Educación Superior </w:t>
      </w:r>
      <w:r w:rsidR="00C075BD">
        <w:rPr>
          <w:rFonts w:ascii="Arial" w:hAnsi="Arial" w:cs="Arial"/>
          <w:color w:val="000000"/>
        </w:rPr>
        <w:t xml:space="preserve">(IES) </w:t>
      </w:r>
      <w:r>
        <w:rPr>
          <w:rFonts w:ascii="Arial" w:hAnsi="Arial" w:cs="Arial"/>
          <w:color w:val="000000"/>
        </w:rPr>
        <w:t xml:space="preserve">Público </w:t>
      </w:r>
      <w:r w:rsidR="00C075BD">
        <w:rPr>
          <w:rFonts w:ascii="Arial" w:hAnsi="Arial" w:cs="Arial"/>
          <w:color w:val="000000"/>
        </w:rPr>
        <w:t>“</w:t>
      </w:r>
      <w:r>
        <w:rPr>
          <w:rFonts w:ascii="Arial" w:hAnsi="Arial" w:cs="Arial"/>
        </w:rPr>
        <w:t>Túpac Amaru</w:t>
      </w:r>
      <w:r w:rsidR="00C075BD">
        <w:rPr>
          <w:rFonts w:ascii="Arial" w:hAnsi="Arial" w:cs="Arial"/>
        </w:rPr>
        <w:t>”</w:t>
      </w:r>
      <w:r>
        <w:rPr>
          <w:rFonts w:ascii="Arial" w:eastAsia="Arial" w:hAnsi="Arial" w:cs="Arial"/>
          <w:color w:val="000000"/>
        </w:rPr>
        <w:t xml:space="preserve">. En ese sentido, el </w:t>
      </w:r>
      <w:r w:rsidR="00C075BD">
        <w:rPr>
          <w:rFonts w:ascii="Arial" w:eastAsia="Arial" w:hAnsi="Arial" w:cs="Arial"/>
          <w:color w:val="000000"/>
        </w:rPr>
        <w:t xml:space="preserve">PAT </w:t>
      </w:r>
      <w:r>
        <w:rPr>
          <w:rFonts w:ascii="Arial" w:eastAsia="Arial" w:hAnsi="Arial" w:cs="Arial"/>
          <w:color w:val="000000"/>
        </w:rPr>
        <w:t>define objetivos propios. Asimismo, contiene indicadores y metas, actividades y tareas que responde</w:t>
      </w:r>
      <w:r w:rsidR="00C075BD">
        <w:rPr>
          <w:rFonts w:ascii="Arial" w:eastAsia="Arial" w:hAnsi="Arial" w:cs="Arial"/>
          <w:color w:val="000000"/>
        </w:rPr>
        <w:tab/>
        <w:t>n</w:t>
      </w:r>
      <w:r>
        <w:rPr>
          <w:rFonts w:ascii="Arial" w:eastAsia="Arial" w:hAnsi="Arial" w:cs="Arial"/>
          <w:color w:val="000000"/>
        </w:rPr>
        <w:t xml:space="preserve"> a los objetivos del PAT; además, de contar con un cronograma, áreas responsables y presupuesto de las actividades.</w:t>
      </w:r>
    </w:p>
    <w:p w14:paraId="3F2B868A" w14:textId="77777777" w:rsidR="00E33E85" w:rsidRDefault="00E33E85" w:rsidP="007E0C6E">
      <w:pPr>
        <w:rPr>
          <w:rFonts w:ascii="Arial" w:eastAsia="Arial" w:hAnsi="Arial" w:cs="Arial"/>
          <w:color w:val="000000"/>
        </w:rPr>
      </w:pPr>
    </w:p>
    <w:p w14:paraId="03D52B30" w14:textId="77777777" w:rsidR="00E33E85" w:rsidRDefault="009F7BCF" w:rsidP="007E0C6E">
      <w:pPr>
        <w:ind w:left="948" w:right="11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Cabe señalar que, su desarrollo ha sido participativo, de tal manera que todos los participantes están comprometidos con los objetivos institucionales.</w:t>
      </w:r>
    </w:p>
    <w:p w14:paraId="23E675C1" w14:textId="0ED4A397" w:rsidR="00E33E85" w:rsidRDefault="00E33E85">
      <w:pPr>
        <w:spacing w:line="276" w:lineRule="auto"/>
        <w:ind w:left="948" w:right="116"/>
        <w:jc w:val="both"/>
        <w:rPr>
          <w:rFonts w:ascii="Arial" w:eastAsia="Arial" w:hAnsi="Arial" w:cs="Arial"/>
          <w:color w:val="000000"/>
        </w:rPr>
      </w:pPr>
    </w:p>
    <w:p w14:paraId="0E9488C9" w14:textId="77777777" w:rsidR="007E0C6E" w:rsidRDefault="007E0C6E">
      <w:pPr>
        <w:spacing w:line="276" w:lineRule="auto"/>
        <w:ind w:left="948" w:right="116"/>
        <w:jc w:val="both"/>
        <w:rPr>
          <w:rFonts w:ascii="Arial" w:eastAsia="Arial" w:hAnsi="Arial" w:cs="Arial"/>
          <w:color w:val="000000"/>
        </w:rPr>
      </w:pPr>
    </w:p>
    <w:p w14:paraId="5B40321F" w14:textId="77777777" w:rsidR="00E33E85" w:rsidRDefault="00E33E85">
      <w:pPr>
        <w:spacing w:line="276" w:lineRule="auto"/>
        <w:ind w:left="948" w:right="116"/>
        <w:jc w:val="both"/>
        <w:rPr>
          <w:rFonts w:ascii="Arial" w:eastAsia="Arial" w:hAnsi="Arial" w:cs="Arial"/>
          <w:color w:val="000000"/>
        </w:rPr>
      </w:pPr>
    </w:p>
    <w:p w14:paraId="48CFB444" w14:textId="77777777" w:rsidR="00E33E85" w:rsidRDefault="00E33E85">
      <w:pPr>
        <w:spacing w:before="2"/>
        <w:rPr>
          <w:rFonts w:ascii="Arial" w:hAnsi="Arial" w:cs="Arial"/>
          <w:color w:val="000000"/>
        </w:rPr>
      </w:pPr>
    </w:p>
    <w:p w14:paraId="634368D9" w14:textId="77777777" w:rsidR="00E33E85" w:rsidRDefault="009F7BCF">
      <w:pPr>
        <w:numPr>
          <w:ilvl w:val="0"/>
          <w:numId w:val="1"/>
        </w:numPr>
        <w:tabs>
          <w:tab w:val="left" w:pos="948"/>
          <w:tab w:val="left" w:pos="949"/>
        </w:tabs>
        <w:ind w:hanging="750"/>
        <w:outlineLvl w:val="0"/>
        <w:rPr>
          <w:rFonts w:ascii="Arial" w:eastAsia="Arial" w:hAnsi="Arial" w:cs="Arial"/>
          <w:b/>
          <w:color w:val="000000"/>
        </w:rPr>
      </w:pPr>
      <w:bookmarkStart w:id="2" w:name="_heading=h.30j0zll" w:colFirst="0" w:colLast="0"/>
      <w:bookmarkStart w:id="3" w:name="_Toc121221220"/>
      <w:bookmarkEnd w:id="2"/>
      <w:r>
        <w:rPr>
          <w:rFonts w:ascii="Arial" w:eastAsia="Arial" w:hAnsi="Arial" w:cs="Arial"/>
          <w:b/>
          <w:color w:val="000000"/>
        </w:rPr>
        <w:t>INFORMACIÓN GENERAL</w:t>
      </w:r>
      <w:bookmarkEnd w:id="3"/>
    </w:p>
    <w:p w14:paraId="2C1A2600" w14:textId="77777777" w:rsidR="00E33E85" w:rsidRDefault="00E33E85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</w:rPr>
      </w:pPr>
    </w:p>
    <w:p w14:paraId="69D449B5" w14:textId="77777777" w:rsidR="005B10BC" w:rsidRDefault="009F7BCF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ab/>
      </w:r>
    </w:p>
    <w:tbl>
      <w:tblPr>
        <w:tblStyle w:val="Style68"/>
        <w:tblW w:w="8725" w:type="dxa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2720"/>
        <w:gridCol w:w="1584"/>
        <w:gridCol w:w="1584"/>
      </w:tblGrid>
      <w:tr w:rsidR="005B10BC" w:rsidRPr="00653D14" w14:paraId="35B1DF86" w14:textId="77777777" w:rsidTr="005B10BC">
        <w:trPr>
          <w:trHeight w:val="277"/>
        </w:trPr>
        <w:tc>
          <w:tcPr>
            <w:tcW w:w="8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1CA350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4" w:name="_Hlk121068471"/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IDENTIFICACIÓN DE LA INSTITUCIÓN</w:t>
            </w:r>
          </w:p>
        </w:tc>
      </w:tr>
      <w:tr w:rsidR="005B10BC" w:rsidRPr="00653D14" w14:paraId="6026B0C6" w14:textId="77777777" w:rsidTr="005B10BC">
        <w:trPr>
          <w:trHeight w:val="55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D8D8A6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Denominación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FBF7ED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 w:rsidDel="009978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“Túpac Amaru”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30B99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8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de Gestión: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D7E1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Pública</w:t>
            </w:r>
          </w:p>
        </w:tc>
      </w:tr>
      <w:tr w:rsidR="005B10BC" w:rsidRPr="00653D14" w14:paraId="27715AD4" w14:textId="77777777" w:rsidTr="005B10BC">
        <w:trPr>
          <w:trHeight w:val="278"/>
        </w:trPr>
        <w:tc>
          <w:tcPr>
            <w:tcW w:w="8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87445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DE LA INSTITUCIÓN</w:t>
            </w:r>
          </w:p>
        </w:tc>
      </w:tr>
      <w:tr w:rsidR="005B10BC" w:rsidRPr="00653D14" w14:paraId="057DE427" w14:textId="77777777" w:rsidTr="005B10BC">
        <w:trPr>
          <w:trHeight w:val="5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62FBD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 principal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522C64" w14:textId="029F6CCC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171"/>
                <w:tab w:val="left" w:pos="2172"/>
                <w:tab w:val="left" w:pos="3585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  <w:lang w:val="es-PE"/>
              </w:rPr>
              <w:t xml:space="preserve">Prolongación de la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Av. </w:t>
            </w:r>
            <w:r w:rsidRPr="007E0C6E">
              <w:rPr>
                <w:rFonts w:ascii="Arial" w:hAnsi="Arial" w:cs="Arial"/>
                <w:sz w:val="20"/>
                <w:szCs w:val="20"/>
              </w:rPr>
              <w:t>Cusco 496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  <w:lang w:val="es-PE"/>
              </w:rPr>
              <w:t xml:space="preserve"> </w:t>
            </w:r>
            <w:r w:rsidR="00CC313A">
              <w:rPr>
                <w:rFonts w:ascii="Arial" w:hAnsi="Arial" w:cs="Arial"/>
                <w:color w:val="000000"/>
                <w:sz w:val="20"/>
                <w:szCs w:val="20"/>
                <w:lang w:val="es-PE"/>
              </w:rPr>
              <w:t xml:space="preserve">distrito de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  <w:lang w:val="es-PE"/>
              </w:rPr>
              <w:t>S</w:t>
            </w:r>
            <w:proofErr w:type="spellStart"/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spellEnd"/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 Sebastián</w:t>
            </w:r>
            <w:r w:rsidR="00CC313A">
              <w:rPr>
                <w:rFonts w:ascii="Arial" w:hAnsi="Arial" w:cs="Arial"/>
                <w:color w:val="000000"/>
                <w:sz w:val="20"/>
                <w:szCs w:val="20"/>
              </w:rPr>
              <w:t>, provincia y departamento de Cusco</w:t>
            </w:r>
          </w:p>
        </w:tc>
      </w:tr>
      <w:tr w:rsidR="005B10BC" w:rsidRPr="00653D14" w14:paraId="12D01F1B" w14:textId="77777777" w:rsidTr="005B10BC">
        <w:trPr>
          <w:trHeight w:val="27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A66E41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</w:t>
            </w:r>
            <w:proofErr w:type="spellEnd"/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total de locales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09566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sz w:val="20"/>
                <w:szCs w:val="20"/>
              </w:rPr>
              <w:t>0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B10BC" w:rsidRPr="00653D14" w14:paraId="47AAA384" w14:textId="77777777" w:rsidTr="005B10BC">
        <w:trPr>
          <w:trHeight w:val="27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46195C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</w:t>
            </w:r>
            <w:proofErr w:type="spellEnd"/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programas de estudios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47D45B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B10BC" w:rsidRPr="00653D14" w14:paraId="07E2642E" w14:textId="77777777" w:rsidTr="005B10BC">
        <w:trPr>
          <w:trHeight w:val="5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4FCD8D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Denominación de los programas de estudios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D88D2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P01 Administración de Servicios de Hostelería y Restaurantes</w:t>
            </w:r>
          </w:p>
          <w:p w14:paraId="58C697A9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P02 Contabilidad </w:t>
            </w:r>
          </w:p>
          <w:p w14:paraId="55B51126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P03 Desarrollo de Sistemas de Información </w:t>
            </w:r>
          </w:p>
          <w:p w14:paraId="1E5FC815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P04 Electricidad Industrial  </w:t>
            </w:r>
          </w:p>
          <w:p w14:paraId="5B8B88F9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P05 Electrónica Industrial </w:t>
            </w:r>
          </w:p>
          <w:p w14:paraId="13128CE7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P06 Enfermería Técnica </w:t>
            </w:r>
          </w:p>
          <w:p w14:paraId="49B44898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P07 Guía Oficial de Turismo</w:t>
            </w:r>
          </w:p>
          <w:p w14:paraId="2451BE6C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P08 Laboratorio Clínico y Anatomía Patológica</w:t>
            </w:r>
          </w:p>
          <w:p w14:paraId="6F02E87C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P09 Mecánica de Producción Industrial </w:t>
            </w:r>
          </w:p>
          <w:p w14:paraId="5D9DC02D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P10 Mecatrónica Automotriz</w:t>
            </w:r>
          </w:p>
        </w:tc>
      </w:tr>
      <w:tr w:rsidR="005B10BC" w:rsidRPr="00653D14" w14:paraId="51C094FB" w14:textId="77777777" w:rsidTr="005B10BC">
        <w:trPr>
          <w:trHeight w:val="27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29E66C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Nivel formativo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796911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Profesional técnico</w:t>
            </w:r>
          </w:p>
        </w:tc>
      </w:tr>
      <w:tr w:rsidR="005B10BC" w:rsidRPr="00653D14" w14:paraId="567CBDA5" w14:textId="77777777" w:rsidTr="005B10BC">
        <w:trPr>
          <w:trHeight w:val="55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2038EC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601"/>
                <w:tab w:val="left" w:pos="2354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</w:t>
            </w: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del servicio educativo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4AA79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Presencial</w:t>
            </w:r>
          </w:p>
        </w:tc>
      </w:tr>
      <w:tr w:rsidR="005B10BC" w:rsidRPr="00653D14" w14:paraId="736FB02D" w14:textId="77777777" w:rsidTr="005B10BC">
        <w:trPr>
          <w:trHeight w:val="27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844D0B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Turno de las clases de los programas de estudios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C5A45" w14:textId="570B0848" w:rsidR="005B10BC" w:rsidRPr="007E0C6E" w:rsidRDefault="00CC313A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13A">
              <w:rPr>
                <w:rFonts w:ascii="Arial" w:hAnsi="Arial" w:cs="Arial"/>
                <w:color w:val="000000"/>
                <w:sz w:val="20"/>
                <w:szCs w:val="20"/>
              </w:rPr>
              <w:t>Mañana: lunes a viernes de 8:00 a. m. a 1:00 p. m.</w:t>
            </w:r>
          </w:p>
        </w:tc>
      </w:tr>
      <w:tr w:rsidR="005B10BC" w:rsidRPr="00D74969" w14:paraId="2D0CB0BB" w14:textId="77777777" w:rsidTr="005B10BC">
        <w:trPr>
          <w:trHeight w:val="27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C6A782" w14:textId="77777777" w:rsidR="005B10BC" w:rsidRPr="007E0C6E" w:rsidRDefault="005B10BC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Horario de servicio educativo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14F520" w14:textId="3BD76C52" w:rsidR="005B10BC" w:rsidRPr="007E0C6E" w:rsidRDefault="00CC313A" w:rsidP="005B10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C313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Lunes a </w:t>
            </w:r>
            <w:proofErr w:type="spellStart"/>
            <w:r w:rsidRPr="00CC313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viernes</w:t>
            </w:r>
            <w:proofErr w:type="spellEnd"/>
            <w:r w:rsidRPr="00CC313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8:00 a. m. a 7:00 p. m.</w:t>
            </w:r>
          </w:p>
        </w:tc>
      </w:tr>
    </w:tbl>
    <w:bookmarkEnd w:id="4"/>
    <w:p w14:paraId="1AA6E1A8" w14:textId="23B174A3" w:rsidR="00E33E85" w:rsidRDefault="009F7BCF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ab/>
      </w:r>
    </w:p>
    <w:p w14:paraId="0F2BB3FD" w14:textId="77777777" w:rsidR="00E33E85" w:rsidRDefault="00E33E85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</w:p>
    <w:p w14:paraId="1AA4AF1A" w14:textId="77777777" w:rsidR="00E33E85" w:rsidRDefault="00E33E85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</w:p>
    <w:p w14:paraId="3ADE4925" w14:textId="77777777" w:rsidR="00E33E85" w:rsidRDefault="00E33E85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</w:p>
    <w:p w14:paraId="7CA8DBF7" w14:textId="77777777" w:rsidR="00E33E85" w:rsidRDefault="00E33E85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</w:p>
    <w:p w14:paraId="750B9687" w14:textId="77777777" w:rsidR="00E33E85" w:rsidRDefault="00E33E85">
      <w:pPr>
        <w:tabs>
          <w:tab w:val="left" w:pos="948"/>
          <w:tab w:val="left" w:pos="949"/>
          <w:tab w:val="left" w:pos="1230"/>
        </w:tabs>
        <w:ind w:left="948"/>
        <w:rPr>
          <w:rFonts w:ascii="Arial" w:eastAsia="Arial" w:hAnsi="Arial" w:cs="Arial"/>
          <w:b/>
          <w:color w:val="000000"/>
          <w:lang w:val="pt-BR"/>
        </w:rPr>
      </w:pPr>
    </w:p>
    <w:p w14:paraId="589AA65D" w14:textId="77777777" w:rsidR="00E33E85" w:rsidRDefault="00E33E85">
      <w:pPr>
        <w:tabs>
          <w:tab w:val="left" w:pos="948"/>
          <w:tab w:val="left" w:pos="949"/>
        </w:tabs>
        <w:ind w:left="948"/>
        <w:jc w:val="right"/>
        <w:rPr>
          <w:rFonts w:ascii="Arial" w:eastAsia="Arial" w:hAnsi="Arial" w:cs="Arial"/>
          <w:b/>
          <w:color w:val="000000"/>
          <w:lang w:val="pt-BR"/>
        </w:rPr>
      </w:pPr>
    </w:p>
    <w:p w14:paraId="3FED1839" w14:textId="77777777" w:rsidR="00E33E85" w:rsidRDefault="009F7BCF">
      <w:pPr>
        <w:numPr>
          <w:ilvl w:val="0"/>
          <w:numId w:val="1"/>
        </w:numPr>
        <w:tabs>
          <w:tab w:val="left" w:pos="948"/>
          <w:tab w:val="left" w:pos="949"/>
        </w:tabs>
        <w:ind w:hanging="812"/>
        <w:outlineLvl w:val="0"/>
        <w:rPr>
          <w:rFonts w:ascii="Arial" w:eastAsia="Arial" w:hAnsi="Arial" w:cs="Arial"/>
          <w:b/>
          <w:color w:val="000000"/>
        </w:rPr>
      </w:pPr>
      <w:bookmarkStart w:id="5" w:name="_heading=h.1fob9te" w:colFirst="0" w:colLast="0"/>
      <w:bookmarkStart w:id="6" w:name="_Toc121221221"/>
      <w:bookmarkEnd w:id="5"/>
      <w:r>
        <w:rPr>
          <w:rFonts w:ascii="Arial" w:eastAsia="Arial" w:hAnsi="Arial" w:cs="Arial"/>
          <w:b/>
          <w:color w:val="000000"/>
        </w:rPr>
        <w:t>MARCO LEGAL</w:t>
      </w:r>
      <w:bookmarkEnd w:id="6"/>
    </w:p>
    <w:p w14:paraId="05C725C4" w14:textId="77777777" w:rsidR="00E33E85" w:rsidRDefault="00E33E85">
      <w:pPr>
        <w:spacing w:before="1" w:line="278" w:lineRule="auto"/>
        <w:ind w:left="948" w:right="121"/>
        <w:jc w:val="both"/>
        <w:rPr>
          <w:rFonts w:ascii="Arial" w:eastAsia="Arial" w:hAnsi="Arial" w:cs="Arial"/>
          <w:color w:val="000000"/>
        </w:rPr>
      </w:pPr>
    </w:p>
    <w:p w14:paraId="440088A0" w14:textId="77777777" w:rsidR="00E33E85" w:rsidRDefault="009F7BCF" w:rsidP="007E0C6E">
      <w:pPr>
        <w:ind w:left="948" w:right="1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marco legal por el cual se rige la formulación del presente Plan Anual de Trabajo, está dado por un conjunto de normas que a continuación detallamos:</w:t>
      </w:r>
    </w:p>
    <w:p w14:paraId="63863358" w14:textId="77777777" w:rsidR="00E33E85" w:rsidRDefault="00E33E85" w:rsidP="007E0C6E">
      <w:pPr>
        <w:jc w:val="both"/>
        <w:rPr>
          <w:rFonts w:ascii="Arial" w:eastAsia="Arial" w:hAnsi="Arial" w:cs="Arial"/>
          <w:color w:val="000000"/>
        </w:rPr>
      </w:pPr>
    </w:p>
    <w:p w14:paraId="2E6CB347" w14:textId="0A1B959B" w:rsidR="00E33E85" w:rsidRDefault="009F7BCF">
      <w:pPr>
        <w:numPr>
          <w:ilvl w:val="1"/>
          <w:numId w:val="1"/>
        </w:numPr>
        <w:tabs>
          <w:tab w:val="left" w:pos="949"/>
        </w:tabs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Ley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28044 – Ley General de Educación.</w:t>
      </w:r>
    </w:p>
    <w:p w14:paraId="1B266B62" w14:textId="15D0CB6B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Ley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30512 – Ley de Institutos y Escuelas de Educación Superior y de la Carrera Pública de sus Docentes. (En adelante, </w:t>
      </w:r>
      <w:r w:rsidR="00C075BD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a Ley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30512).</w:t>
      </w:r>
    </w:p>
    <w:p w14:paraId="2BF2581C" w14:textId="0D8DB688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Reglamento de la Ley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30512, aprobado por Decreto Supremo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010-2017- MINEDU, modificado por los Decreto Supremo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011-2019-MINEDU y Decreto Supremo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016-2021-MINEDU. (En adelante, Reglamento de la Ley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30512).</w:t>
      </w:r>
    </w:p>
    <w:p w14:paraId="0B2AE4EB" w14:textId="10A02878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Decreto Legislativo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1495, Decreto que establece disposiciones para garantizar la continuidad y calidad de la prestación del servicio educativo en los institutos y escuelas de educación superior, en el marco de la emergencia sanitaria causada por el Covid-19.</w:t>
      </w:r>
    </w:p>
    <w:p w14:paraId="079CCE70" w14:textId="6B3D4BBF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Norma Técnica denominada “Disposiciones que definen, estructuran y organizan el proceso de optimización de la oferta educativa de la Educación Superior Tecnológica pública”, aprobada por Resolución Viceministerial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064-2019- MINEDU (en adelante, norma técnica de optimización de la oferta educativa).</w:t>
      </w:r>
    </w:p>
    <w:p w14:paraId="25A8419B" w14:textId="0EE53DFC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Lineamientos Académicos Generales para los Institutos de Educación Superior y las Escuelas de Educación Superior Tecnológica, aprobados por Resolución Viceministerial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178-2018-MINEDU, modificado con Resolución Viceministerial </w:t>
      </w:r>
      <w:proofErr w:type="spellStart"/>
      <w:r w:rsidR="009F3E70"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277-2019-MINEDU (en adelante</w:t>
      </w:r>
      <w:r w:rsidR="00C075BD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LAG) y actualizado con Resolución Viceministerial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049-2022-MINEDU.</w:t>
      </w:r>
    </w:p>
    <w:p w14:paraId="42E9A383" w14:textId="77777777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Catálogo Nacional de la Oferta Formativa de la Educación Superior Tecnológica y Técnico – Productiva”, aprobado mediante Resolución Viceministerial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049- 2022-MINEDU.</w:t>
      </w:r>
    </w:p>
    <w:p w14:paraId="1832A804" w14:textId="77777777" w:rsidR="00E33E85" w:rsidRDefault="009F7BCF" w:rsidP="007E0C6E">
      <w:pPr>
        <w:numPr>
          <w:ilvl w:val="1"/>
          <w:numId w:val="1"/>
        </w:numPr>
        <w:tabs>
          <w:tab w:val="left" w:pos="949"/>
        </w:tabs>
        <w:ind w:left="1440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Documento Normativo denominado “Condiciones Básicas de Calidad para los Institutos de Educación Superior y las Escuelas de Educación Superior Tecnológica”, aprobado por Resolución Viceministerial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103-2022-MINEDU (en adelante, Norma Técnica de CBC).</w:t>
      </w:r>
    </w:p>
    <w:p w14:paraId="6A64699B" w14:textId="77777777" w:rsidR="00E33E85" w:rsidRDefault="00E33E85" w:rsidP="007E0C6E">
      <w:pPr>
        <w:ind w:left="720"/>
        <w:jc w:val="both"/>
        <w:rPr>
          <w:rFonts w:ascii="Arial" w:eastAsia="Arial" w:hAnsi="Arial" w:cs="Arial"/>
          <w:color w:val="000000"/>
        </w:rPr>
      </w:pPr>
    </w:p>
    <w:p w14:paraId="29345C71" w14:textId="77777777" w:rsidR="00E33E85" w:rsidRDefault="009F7BCF" w:rsidP="007E0C6E">
      <w:pPr>
        <w:ind w:left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Las referidas normas incluyen sus respectivas disposiciones ampliatorias, modificatorias, complementarias, conexas, o aquellas que las sustituyan.</w:t>
      </w:r>
    </w:p>
    <w:p w14:paraId="58CB1B90" w14:textId="77777777" w:rsidR="00E33E85" w:rsidRDefault="00E33E85">
      <w:pPr>
        <w:rPr>
          <w:rFonts w:ascii="Arial" w:hAnsi="Arial" w:cs="Arial"/>
          <w:color w:val="000000"/>
        </w:rPr>
      </w:pPr>
    </w:p>
    <w:p w14:paraId="3C42BD77" w14:textId="77777777" w:rsidR="00E33E85" w:rsidRDefault="00E33E85">
      <w:pPr>
        <w:rPr>
          <w:rFonts w:ascii="Arial" w:hAnsi="Arial" w:cs="Arial"/>
          <w:color w:val="000000"/>
        </w:rPr>
      </w:pPr>
    </w:p>
    <w:p w14:paraId="581CFD24" w14:textId="77777777" w:rsidR="00F72813" w:rsidRDefault="00F72813">
      <w:pPr>
        <w:rPr>
          <w:rFonts w:ascii="Arial" w:hAnsi="Arial" w:cs="Arial"/>
          <w:color w:val="000000"/>
        </w:rPr>
      </w:pPr>
    </w:p>
    <w:p w14:paraId="676B43FD" w14:textId="77777777" w:rsidR="00E33E85" w:rsidRDefault="00E33E85">
      <w:pPr>
        <w:rPr>
          <w:rFonts w:ascii="Arial" w:hAnsi="Arial" w:cs="Arial"/>
          <w:color w:val="000000"/>
        </w:rPr>
      </w:pPr>
    </w:p>
    <w:p w14:paraId="191C1EDF" w14:textId="77777777" w:rsidR="00E33E85" w:rsidRDefault="00E33E85">
      <w:pPr>
        <w:rPr>
          <w:rFonts w:ascii="Arial" w:hAnsi="Arial" w:cs="Arial"/>
          <w:color w:val="000000"/>
        </w:rPr>
      </w:pPr>
    </w:p>
    <w:p w14:paraId="66D9224F" w14:textId="77777777" w:rsidR="00E33E85" w:rsidRDefault="009F7BCF">
      <w:pPr>
        <w:numPr>
          <w:ilvl w:val="0"/>
          <w:numId w:val="1"/>
        </w:numPr>
        <w:tabs>
          <w:tab w:val="left" w:pos="948"/>
          <w:tab w:val="left" w:pos="949"/>
        </w:tabs>
        <w:ind w:hanging="836"/>
        <w:outlineLvl w:val="0"/>
        <w:rPr>
          <w:rFonts w:ascii="Arial" w:eastAsia="Arial" w:hAnsi="Arial" w:cs="Arial"/>
          <w:b/>
          <w:color w:val="000000"/>
        </w:rPr>
      </w:pPr>
      <w:bookmarkStart w:id="7" w:name="_heading=h.3znysh7" w:colFirst="0" w:colLast="0"/>
      <w:bookmarkStart w:id="8" w:name="_Toc121221222"/>
      <w:bookmarkEnd w:id="7"/>
      <w:r>
        <w:rPr>
          <w:rFonts w:ascii="Arial" w:eastAsia="Arial" w:hAnsi="Arial" w:cs="Arial"/>
          <w:b/>
          <w:color w:val="000000"/>
        </w:rPr>
        <w:t>IDENTIDAD INSTITUCIONAL</w:t>
      </w:r>
      <w:bookmarkEnd w:id="8"/>
    </w:p>
    <w:p w14:paraId="33060D9D" w14:textId="77777777" w:rsidR="00E33E85" w:rsidRDefault="00E33E85">
      <w:pPr>
        <w:spacing w:before="8"/>
        <w:rPr>
          <w:rFonts w:ascii="Arial" w:eastAsia="Arial" w:hAnsi="Arial" w:cs="Arial"/>
          <w:b/>
          <w:color w:val="000000"/>
        </w:rPr>
      </w:pPr>
    </w:p>
    <w:p w14:paraId="0A44FC82" w14:textId="77777777" w:rsidR="00E33E85" w:rsidRDefault="009F7BCF">
      <w:pPr>
        <w:numPr>
          <w:ilvl w:val="1"/>
          <w:numId w:val="2"/>
        </w:numPr>
        <w:tabs>
          <w:tab w:val="left" w:pos="1375"/>
          <w:tab w:val="left" w:pos="1376"/>
        </w:tabs>
        <w:ind w:hanging="570"/>
        <w:outlineLvl w:val="0"/>
        <w:rPr>
          <w:rFonts w:ascii="Arial" w:eastAsia="Arial" w:hAnsi="Arial" w:cs="Arial"/>
          <w:b/>
          <w:color w:val="000000"/>
        </w:rPr>
      </w:pPr>
      <w:bookmarkStart w:id="9" w:name="_Toc121221223"/>
      <w:r>
        <w:rPr>
          <w:rFonts w:ascii="Arial" w:eastAsia="Arial" w:hAnsi="Arial" w:cs="Arial"/>
          <w:b/>
          <w:color w:val="000000"/>
        </w:rPr>
        <w:t>Visión</w:t>
      </w:r>
      <w:bookmarkEnd w:id="9"/>
    </w:p>
    <w:p w14:paraId="1397AABF" w14:textId="77777777" w:rsidR="00E33E85" w:rsidRDefault="009F7BCF">
      <w:pPr>
        <w:spacing w:before="6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noProof/>
          <w:lang w:val="es-P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1C5D11" wp14:editId="183E37C9">
                <wp:simplePos x="0" y="0"/>
                <wp:positionH relativeFrom="column">
                  <wp:posOffset>685800</wp:posOffset>
                </wp:positionH>
                <wp:positionV relativeFrom="paragraph">
                  <wp:posOffset>132715</wp:posOffset>
                </wp:positionV>
                <wp:extent cx="4775835" cy="885825"/>
                <wp:effectExtent l="0" t="0" r="24765" b="28575"/>
                <wp:wrapSquare wrapText="bothSides"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835" cy="885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FC3FF"/>
                            </a:gs>
                            <a:gs pos="35000">
                              <a:srgbClr val="BDD5FF"/>
                            </a:gs>
                            <a:gs pos="100000">
                              <a:srgbClr val="E4EEFF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B063D" w14:textId="77777777" w:rsidR="00CC313A" w:rsidRDefault="00CC313A">
                            <w:pPr>
                              <w:widowControl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Al 2028, ser una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institución de educación superior </w:t>
                            </w:r>
                            <w:r>
                              <w:rPr>
                                <w:rStyle w:val="Refdecomentario"/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pública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excelencia educativa, licenciada 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PE"/>
                              </w:rPr>
                              <w:t xml:space="preserve">con programas de estudio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acreditad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PE"/>
                              </w:rPr>
                              <w:t>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reconocida a nivel regional y nacional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por la formación de profesionales técnicos idóneos, creativos, innovadores, emprendedores, con principios éticos y comprometidos con la sociedad,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la protección y cuidado del medio ambiente.</w:t>
                            </w:r>
                            <w:r>
                              <w:rPr>
                                <w:rFonts w:ascii="Arial" w:eastAsia="SimSun" w:hAnsi="Arial" w:cs="Arial"/>
                                <w:lang w:val="es-PE"/>
                              </w:rPr>
                              <w:t xml:space="preserve"> </w:t>
                            </w:r>
                          </w:p>
                          <w:p w14:paraId="736AFF6A" w14:textId="77777777" w:rsidR="00CC313A" w:rsidRDefault="00CC313A">
                            <w:pPr>
                              <w:spacing w:line="275" w:lineRule="auto"/>
                              <w:ind w:left="48" w:right="44" w:firstLine="96"/>
                              <w:jc w:val="both"/>
                            </w:pP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C5D11" id="Rectángulo 26" o:spid="_x0000_s1026" style="position:absolute;margin-left:54pt;margin-top:10.45pt;width:376.05pt;height:69.75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YiaQIAAPsEAAAOAAAAZHJzL2Uyb0RvYy54bWysVO1u0zAU/Y/EO1j+z5K2y1aqpVO3tghp&#10;gonBA9w6TmLJsY2v+/U4PAsvtms37TYYQkL8cY7t+3WO783V9a7TbCM9KmtKPjjLOZNG2EqZpuTf&#10;vi7fjTnDAKYCbY0s+V4iv56+fXO1dRM5tK3VlfSMghicbF3J2xDcJMtQtLIDPLNOGrqsre8g0NY3&#10;WeVhS9E7nQ3z/CLbWl85b4VEpNP54ZJPU/y6liJ8rmuUgemSU20hrT6tq7hm0yuYNB5cq0RfBvxD&#10;FR0oQ0lPoeYQgK29+i1Up4S3aOtwJmyX2bpWQiYOxGaQ/8LmoQUnExcSB91JJvx/YcWnzb1nqir5&#10;8IIzAx290RdS7ecP06y1ZXRKEm0dTsjywd37focEI99d7bv4JSZsl2Tdn2SVu8AEHZ5fXhbjUcGZ&#10;oLvxuBgPixg0e/J2HsMHaTsWQck9FZDUhM0dhoPp0aQXuVoqrRNGMjkA5iwpkydP9M3qVnu2AXr4&#10;98vb0XLZ52zwufWoyPNXPG7m8+IPHgNyeM1lcb5YvHAhfs2xOK0MgzgSgwvq2ujPUICWpHvqwWjr&#10;4URKG7alsgsSigmgsag1BIKdIwc0zYGi1erk8YLv+exyfjPr+eJzs6jiHLA96JKuohlMvF2bKqFW&#10;QrUwFQt7R71gaGp5LAY7zrSkGSeQ7AIo/Xc7IqYNvXXsoEPPRBR2qx0FiXBlqz11IDqxVFTcHWC4&#10;B08zOKC0NJeU8PsaPBWhP5r0vCwcgT+C1RGAEa2l8RbBcxI8bm5DGvdI0tjZOthapZZ6St6XRxOW&#10;mrL/G8QRfr5PVk//rOkjAAAA//8DAFBLAwQUAAYACAAAACEAcAwzFt4AAAAKAQAADwAAAGRycy9k&#10;b3ducmV2LnhtbEyPwU7DMBBE70j8g7VI3KjdUqI0xKkQlCtqCkgcnXhJIuJ1iN0m/D3LqRxHM5p5&#10;k29n14sTjqHzpGG5UCCQam87ajS8vT7fpCBCNGRN7wk1/GCAbXF5kZvM+olKPB1iI7iEQmY0tDEO&#10;mZShbtGZsPADEnuffnQmshwbaUczcbnr5UqpRDrTES+0ZsDHFuuvw9FpeOp31fvOl+vNrfp4qcr9&#10;/m7+nrS+vpof7kFEnOM5DH/4jA4FM1X+SDaInrVK+UvUsFIbEBxIE7UEUbGTqDXIIpf/LxS/AAAA&#10;//8DAFBLAQItABQABgAIAAAAIQC2gziS/gAAAOEBAAATAAAAAAAAAAAAAAAAAAAAAABbQ29udGVu&#10;dF9UeXBlc10ueG1sUEsBAi0AFAAGAAgAAAAhADj9If/WAAAAlAEAAAsAAAAAAAAAAAAAAAAALwEA&#10;AF9yZWxzLy5yZWxzUEsBAi0AFAAGAAgAAAAhAEmmNiJpAgAA+wQAAA4AAAAAAAAAAAAAAAAALgIA&#10;AGRycy9lMm9Eb2MueG1sUEsBAi0AFAAGAAgAAAAhAHAMMxbeAAAACgEAAA8AAAAAAAAAAAAAAAAA&#10;wwQAAGRycy9kb3ducmV2LnhtbFBLBQYAAAAABAAEAPMAAADOBQAAAAA=&#10;" fillcolor="#9fc3ff" strokecolor="#4a7dba">
                <v:fill color2="#e4eeff" angle="180" colors="0 #9fc3ff;22938f #bdd5ff;1 #e4eeff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0,0,0,0">
                  <w:txbxContent>
                    <w:p w14:paraId="003B063D" w14:textId="77777777" w:rsidR="00CC313A" w:rsidRDefault="00CC313A">
                      <w:pPr>
                        <w:widowControl/>
                        <w:jc w:val="both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Al 2028, ser una </w:t>
                      </w:r>
                      <w:r>
                        <w:rPr>
                          <w:rFonts w:ascii="Arial" w:hAnsi="Arial" w:cs="Arial"/>
                        </w:rPr>
                        <w:t xml:space="preserve">institución de educación superior </w:t>
                      </w:r>
                      <w:r>
                        <w:rPr>
                          <w:rStyle w:val="Refdecomentario"/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pública </w:t>
                      </w:r>
                      <w:r>
                        <w:rPr>
                          <w:rFonts w:ascii="Arial" w:hAnsi="Arial" w:cs="Arial"/>
                        </w:rPr>
                        <w:t xml:space="preserve">con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excelencia educativa, licenciada y </w:t>
                      </w:r>
                      <w:r>
                        <w:rPr>
                          <w:rFonts w:ascii="Arial" w:hAnsi="Arial" w:cs="Arial"/>
                          <w:color w:val="000000"/>
                          <w:lang w:val="es-PE"/>
                        </w:rPr>
                        <w:t xml:space="preserve">con programas de estudio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acreditad</w:t>
                      </w:r>
                      <w:r>
                        <w:rPr>
                          <w:rFonts w:ascii="Arial" w:hAnsi="Arial" w:cs="Arial"/>
                          <w:color w:val="000000"/>
                          <w:lang w:val="es-PE"/>
                        </w:rPr>
                        <w:t>os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, reconocida a nivel regional y nacional </w:t>
                      </w:r>
                      <w:r>
                        <w:rPr>
                          <w:rFonts w:ascii="Arial" w:hAnsi="Arial" w:cs="Arial"/>
                        </w:rPr>
                        <w:t xml:space="preserve">por la formación de profesionales técnicos idóneos, creativos, innovadores, emprendedores, con principios éticos y comprometidos con la sociedad,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la protección y cuidado del medio ambiente.</w:t>
                      </w:r>
                      <w:r>
                        <w:rPr>
                          <w:rFonts w:ascii="Arial" w:eastAsia="SimSun" w:hAnsi="Arial" w:cs="Arial"/>
                          <w:lang w:val="es-PE"/>
                        </w:rPr>
                        <w:t xml:space="preserve"> </w:t>
                      </w:r>
                    </w:p>
                    <w:p w14:paraId="736AFF6A" w14:textId="77777777" w:rsidR="00CC313A" w:rsidRDefault="00CC313A">
                      <w:pPr>
                        <w:spacing w:line="275" w:lineRule="auto"/>
                        <w:ind w:left="48" w:right="44" w:firstLine="96"/>
                        <w:jc w:val="bot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C7E189C" w14:textId="77777777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4C82ED7E" w14:textId="77777777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55DDC5ED" w14:textId="77777777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37FEF60E" w14:textId="77777777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4B325293" w14:textId="77777777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6496A2EC" w14:textId="77777777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01F5298E" w14:textId="0EDAB572" w:rsidR="00E33E85" w:rsidRDefault="00E33E85">
      <w:pPr>
        <w:spacing w:before="1"/>
        <w:rPr>
          <w:rFonts w:ascii="Arial" w:eastAsia="Arial" w:hAnsi="Arial" w:cs="Arial"/>
          <w:b/>
          <w:color w:val="000000"/>
        </w:rPr>
      </w:pPr>
    </w:p>
    <w:p w14:paraId="776F877D" w14:textId="77777777" w:rsidR="007E0C6E" w:rsidRDefault="007E0C6E">
      <w:pPr>
        <w:spacing w:before="1"/>
        <w:rPr>
          <w:rFonts w:ascii="Arial" w:eastAsia="Arial" w:hAnsi="Arial" w:cs="Arial"/>
          <w:b/>
          <w:color w:val="000000"/>
        </w:rPr>
      </w:pPr>
    </w:p>
    <w:p w14:paraId="3547DCB1" w14:textId="77777777" w:rsidR="00E33E85" w:rsidRDefault="009F7BCF">
      <w:pPr>
        <w:numPr>
          <w:ilvl w:val="1"/>
          <w:numId w:val="2"/>
        </w:numPr>
        <w:tabs>
          <w:tab w:val="left" w:pos="1375"/>
          <w:tab w:val="left" w:pos="1376"/>
        </w:tabs>
        <w:spacing w:before="94"/>
        <w:ind w:hanging="570"/>
        <w:outlineLvl w:val="0"/>
        <w:rPr>
          <w:rFonts w:ascii="Arial" w:eastAsia="Arial" w:hAnsi="Arial" w:cs="Arial"/>
          <w:b/>
          <w:color w:val="000000"/>
        </w:rPr>
      </w:pPr>
      <w:bookmarkStart w:id="10" w:name="_Toc121221224"/>
      <w:r>
        <w:rPr>
          <w:rFonts w:ascii="Arial" w:eastAsia="Arial" w:hAnsi="Arial" w:cs="Arial"/>
          <w:b/>
          <w:color w:val="000000"/>
        </w:rPr>
        <w:lastRenderedPageBreak/>
        <w:t>Misión</w:t>
      </w:r>
      <w:bookmarkEnd w:id="10"/>
    </w:p>
    <w:p w14:paraId="20EA3D4F" w14:textId="77777777" w:rsidR="00E33E85" w:rsidRDefault="00E33E85">
      <w:pPr>
        <w:spacing w:before="8"/>
        <w:rPr>
          <w:rFonts w:ascii="Arial" w:eastAsia="Arial" w:hAnsi="Arial" w:cs="Arial"/>
          <w:b/>
          <w:color w:val="000000"/>
        </w:rPr>
      </w:pPr>
    </w:p>
    <w:p w14:paraId="553EC35C" w14:textId="77777777" w:rsidR="00E33E85" w:rsidRDefault="009F7BCF">
      <w:pPr>
        <w:spacing w:before="2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noProof/>
          <w:lang w:val="es-P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8C6011" wp14:editId="094E36A8">
                <wp:simplePos x="0" y="0"/>
                <wp:positionH relativeFrom="column">
                  <wp:posOffset>669925</wp:posOffset>
                </wp:positionH>
                <wp:positionV relativeFrom="paragraph">
                  <wp:posOffset>10160</wp:posOffset>
                </wp:positionV>
                <wp:extent cx="4730750" cy="896620"/>
                <wp:effectExtent l="4445" t="5080" r="19685" b="12700"/>
                <wp:wrapSquare wrapText="bothSides"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0" cy="896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FC3FF"/>
                            </a:gs>
                            <a:gs pos="35000">
                              <a:srgbClr val="BDD5FF"/>
                            </a:gs>
                            <a:gs pos="100000">
                              <a:srgbClr val="E4EEFF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E0A65" w14:textId="77777777" w:rsidR="00CC313A" w:rsidRDefault="00CC313A">
                            <w:pPr>
                              <w:widowControl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Somos una institución educativa superior pública, líder, que forma profesionales técnicos de calidad, competentes, íntegros e innovadores, capaces de enfrentar los retos del mercado laboral contribuyendo a la mejora de la calidad de vida y desarrollo de nuestra sociedad con valores, inclusión y sostenibilidad ambiental.</w:t>
                            </w:r>
                            <w:r>
                              <w:rPr>
                                <w:rFonts w:ascii="Arial" w:eastAsia="SimSun" w:hAnsi="Arial" w:cs="Arial"/>
                                <w:lang w:val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C6011" id="Rectángulo 27" o:spid="_x0000_s1027" style="position:absolute;margin-left:52.75pt;margin-top:.8pt;width:372.5pt;height:70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eLaAIAAAAFAAAOAAAAZHJzL2Uyb0RvYy54bWysVFlu2zAQ/S/QOxD8ryU7XhIjcpB4KQoE&#10;bdC0BxhTlESAIlkOvR2nZ+nFOqRsJ2lTFCj6Qz2Ss73HGV3f7FvNttKjsqbg/V7OmTTClsrUBf/6&#10;ZfXukjMMYErQ1siCHyTym9nbN9c7N5UD21hdSs8oiMHpzhW8CcFNswxFI1vAnnXS0GVlfQuBtr7O&#10;Sg87it7qbJDn42xnfem8FRKRThfdJZ+l+FUlRfhUVSgD0wWn2kJafVrXcc1m1zCtPbhGiWMZ8A9V&#10;tKAMJT2HWkAAtvHqt1CtEt6irUJP2DazVaWETByITT//hc1jA04mLiQOurNM+P/Cio/bB89UWfDB&#10;hDMDLb3RZ1Ltx3dTb7RldEoS7RxOyfLRPfjjDglGvvvKt/FLTNg+yXo4yyr3gQk6HE4u8smI1Bd0&#10;d3k1Hg+S7tmTt/MY3kvbsggK7qmApCZs7zFQRjI9mRxFLldK64SRTDrAnCVl8uSJvl7PtWdboIe/&#10;Ws0vVqtIhALV+Nz6YpTnr3jcLRajP3j0yeE1l+VwuXzhknIdi9PKMIgj0SfyyZ+hAC1J95MW1IRn&#10;UtqwHZU9GoxINKCxqDQEgq0jBzR1R9FqdfZ4wXd4O1nc3R754nOzqOICsOl0SVfRDKbebkyZUCOh&#10;XJqShYOjXjA0tTwWgy1nWtKME0h2AZT+ux2JoA3pHjuo65mIwn69T03Xj7HiydqWB2pEdGKlqMZ7&#10;wPAAnkaxT9lpPCnvtw14qkV/MOmVWTgBfwLrEwAjGktTTpp1cB7SzEemxt5ugq1U6qun1Mcaacy6&#10;Lul+CXGOn++T1dOPa/YTAAD//wMAUEsDBBQABgAIAAAAIQCAEz1w3AAAAAkBAAAPAAAAZHJzL2Rv&#10;d25yZXYueG1sTI/BTsMwEETvSPyDtUjcqE1FqijEqVDUqidAFD7AjbdJwF5HsdMGvp7lRG/7NKPZ&#10;mXI9eydOOMY+kIb7hQKB1ATbU6vh4317l4OIyZA1LhBq+MYI6+r6qjSFDWd6w9M+tYJDKBZGQ5fS&#10;UEgZmw69iYswILF2DKM3iXFspR3NmcO9k0ulVtKbnvhDZwasO2y+9pPXsN1sdl39Qs/Zbprrn1fl&#10;jp+D0/r2Zn56BJFwTv9m+KvP1aHiTocwkY3CMassYysfKxCs55liPjA/LHOQVSkvF1S/AAAA//8D&#10;AFBLAQItABQABgAIAAAAIQC2gziS/gAAAOEBAAATAAAAAAAAAAAAAAAAAAAAAABbQ29udGVudF9U&#10;eXBlc10ueG1sUEsBAi0AFAAGAAgAAAAhADj9If/WAAAAlAEAAAsAAAAAAAAAAAAAAAAALwEAAF9y&#10;ZWxzLy5yZWxzUEsBAi0AFAAGAAgAAAAhAMlnd4toAgAAAAUAAA4AAAAAAAAAAAAAAAAALgIAAGRy&#10;cy9lMm9Eb2MueG1sUEsBAi0AFAAGAAgAAAAhAIATPXDcAAAACQEAAA8AAAAAAAAAAAAAAAAAwgQA&#10;AGRycy9kb3ducmV2LnhtbFBLBQYAAAAABAAEAPMAAADLBQAAAAA=&#10;" fillcolor="#9fc3ff" strokecolor="#4a7dba">
                <v:fill color2="#e4eeff" angle="180" colors="0 #9fc3ff;22938f #bdd5ff;1 #e4eeff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0,0,0,0">
                  <w:txbxContent>
                    <w:p w14:paraId="1ACE0A65" w14:textId="77777777" w:rsidR="00CC313A" w:rsidRDefault="00CC313A">
                      <w:pPr>
                        <w:widowControl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Somos una institución educativa superior pública, líder, que forma profesionales técnicos de calidad, competentes, íntegros e innovadores, capaces de enfrentar los retos del mercado laboral contribuyendo a la mejora de la calidad de vida y desarrollo de nuestra sociedad con valores, inclusión y sostenibilidad ambiental.</w:t>
                      </w:r>
                      <w:r>
                        <w:rPr>
                          <w:rFonts w:ascii="Arial" w:eastAsia="SimSun" w:hAnsi="Arial" w:cs="Arial"/>
                          <w:lang w:val="es-PE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D97B15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2953CC97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0EDC8F48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3E716924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1FDB5575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3C6A3901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3DAE500E" w14:textId="77777777" w:rsidR="00E33E85" w:rsidRDefault="00E33E85">
      <w:pPr>
        <w:spacing w:before="2"/>
        <w:rPr>
          <w:rFonts w:ascii="Arial" w:eastAsia="Arial" w:hAnsi="Arial" w:cs="Arial"/>
          <w:b/>
          <w:color w:val="000000"/>
        </w:rPr>
      </w:pPr>
    </w:p>
    <w:p w14:paraId="63421056" w14:textId="77777777" w:rsidR="00E33E85" w:rsidRDefault="009F7BCF">
      <w:pPr>
        <w:numPr>
          <w:ilvl w:val="0"/>
          <w:numId w:val="1"/>
        </w:numPr>
        <w:tabs>
          <w:tab w:val="left" w:pos="948"/>
          <w:tab w:val="left" w:pos="949"/>
        </w:tabs>
        <w:spacing w:before="94"/>
        <w:ind w:hanging="776"/>
        <w:outlineLvl w:val="0"/>
        <w:rPr>
          <w:rFonts w:ascii="Arial" w:eastAsia="Arial" w:hAnsi="Arial" w:cs="Arial"/>
          <w:b/>
          <w:color w:val="000000"/>
        </w:rPr>
      </w:pPr>
      <w:bookmarkStart w:id="11" w:name="_heading=h.2et92p0" w:colFirst="0" w:colLast="0"/>
      <w:bookmarkStart w:id="12" w:name="_Toc121221225"/>
      <w:bookmarkEnd w:id="11"/>
      <w:r>
        <w:rPr>
          <w:rFonts w:ascii="Arial" w:eastAsia="Arial" w:hAnsi="Arial" w:cs="Arial"/>
          <w:b/>
          <w:color w:val="000000"/>
        </w:rPr>
        <w:t>OBJETIVOS ESTRATÉGICOS DEL IES PÚBLICO TUPAC AMARU</w:t>
      </w:r>
      <w:bookmarkEnd w:id="12"/>
    </w:p>
    <w:p w14:paraId="7879989E" w14:textId="77777777" w:rsidR="00E33E85" w:rsidRDefault="00E33E85" w:rsidP="007E0C6E">
      <w:pPr>
        <w:spacing w:before="8"/>
        <w:jc w:val="both"/>
        <w:rPr>
          <w:rFonts w:ascii="Arial" w:eastAsia="Arial" w:hAnsi="Arial" w:cs="Arial"/>
          <w:b/>
          <w:color w:val="000000"/>
        </w:rPr>
      </w:pPr>
    </w:p>
    <w:p w14:paraId="6BE0DC62" w14:textId="77777777" w:rsidR="00E33E85" w:rsidRDefault="009F7BCF" w:rsidP="007E0C6E">
      <w:pPr>
        <w:spacing w:line="278" w:lineRule="auto"/>
        <w:ind w:left="94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partir del análisis situacional del Instituto de Educación Superior Público </w:t>
      </w:r>
      <w:r>
        <w:rPr>
          <w:rFonts w:ascii="Arial" w:hAnsi="Arial" w:cs="Arial"/>
          <w:bCs/>
          <w:color w:val="000000"/>
          <w:lang w:val="es-PE"/>
        </w:rPr>
        <w:t xml:space="preserve">Túpac </w:t>
      </w:r>
      <w:r>
        <w:rPr>
          <w:rFonts w:ascii="Arial" w:hAnsi="Arial" w:cs="Arial"/>
          <w:bCs/>
          <w:color w:val="000000"/>
        </w:rPr>
        <w:t>A</w:t>
      </w:r>
      <w:proofErr w:type="spellStart"/>
      <w:r>
        <w:rPr>
          <w:rFonts w:ascii="Arial" w:hAnsi="Arial" w:cs="Arial"/>
          <w:bCs/>
          <w:color w:val="000000"/>
          <w:lang w:val="es-PE"/>
        </w:rPr>
        <w:t>maru</w:t>
      </w:r>
      <w:proofErr w:type="spellEnd"/>
      <w:r>
        <w:rPr>
          <w:rFonts w:ascii="Arial" w:eastAsia="Arial" w:hAnsi="Arial" w:cs="Arial"/>
          <w:color w:val="000000"/>
          <w:lang w:val="es-PE"/>
        </w:rPr>
        <w:t xml:space="preserve"> </w:t>
      </w:r>
      <w:r>
        <w:rPr>
          <w:rFonts w:ascii="Arial" w:eastAsia="Arial" w:hAnsi="Arial" w:cs="Arial"/>
          <w:color w:val="000000"/>
        </w:rPr>
        <w:t>se desprenden los siguientes objetivos estratégicos:</w:t>
      </w:r>
    </w:p>
    <w:p w14:paraId="2C738687" w14:textId="77777777" w:rsidR="00E33E85" w:rsidRDefault="00E33E85">
      <w:pPr>
        <w:spacing w:line="278" w:lineRule="auto"/>
        <w:ind w:left="948"/>
        <w:rPr>
          <w:rFonts w:ascii="Arial" w:eastAsia="Arial" w:hAnsi="Arial" w:cs="Arial"/>
          <w:color w:val="000000"/>
        </w:rPr>
      </w:pPr>
    </w:p>
    <w:tbl>
      <w:tblPr>
        <w:tblStyle w:val="Style74"/>
        <w:tblW w:w="9315" w:type="dxa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0"/>
        <w:gridCol w:w="5145"/>
      </w:tblGrid>
      <w:tr w:rsidR="00E33E85" w14:paraId="08929BC7" w14:textId="77777777">
        <w:trPr>
          <w:trHeight w:val="448"/>
          <w:tblHeader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B3E934" w14:textId="77777777" w:rsidR="00E33E85" w:rsidRDefault="009F7BCF">
            <w:pPr>
              <w:widowControl/>
              <w:jc w:val="center"/>
              <w:rPr>
                <w:rFonts w:ascii="Arial" w:hAnsi="Arial" w:cs="Arial"/>
                <w:b/>
                <w:color w:val="000000"/>
                <w:lang w:val="es-PE"/>
              </w:rPr>
            </w:pPr>
            <w:r>
              <w:rPr>
                <w:rFonts w:ascii="Arial" w:hAnsi="Arial" w:cs="Arial"/>
                <w:b/>
                <w:color w:val="000000"/>
                <w:lang w:val="es-PE"/>
              </w:rPr>
              <w:t>Objetivos Estratégicos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0637AD" w14:textId="77777777" w:rsidR="00E33E85" w:rsidRDefault="009F7BCF">
            <w:pPr>
              <w:widowControl/>
              <w:jc w:val="center"/>
              <w:rPr>
                <w:rFonts w:ascii="Arial" w:hAnsi="Arial" w:cs="Arial"/>
                <w:b/>
                <w:color w:val="000000"/>
                <w:lang w:val="es-PE"/>
              </w:rPr>
            </w:pPr>
            <w:r>
              <w:rPr>
                <w:rFonts w:ascii="Arial" w:hAnsi="Arial" w:cs="Arial"/>
                <w:b/>
                <w:color w:val="000000"/>
                <w:lang w:val="es-PE"/>
              </w:rPr>
              <w:t>Objetivos específicos</w:t>
            </w:r>
          </w:p>
        </w:tc>
      </w:tr>
      <w:tr w:rsidR="00E33E85" w14:paraId="0795FD84" w14:textId="77777777">
        <w:trPr>
          <w:trHeight w:val="573"/>
        </w:trPr>
        <w:tc>
          <w:tcPr>
            <w:tcW w:w="4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D00C" w14:textId="77777777" w:rsidR="00E33E85" w:rsidRDefault="009F7BCF">
            <w:pPr>
              <w:widowControl/>
              <w:tabs>
                <w:tab w:val="left" w:pos="1987"/>
                <w:tab w:val="left" w:pos="3570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lang w:val="es-PE"/>
              </w:rPr>
            </w:pPr>
            <w:bookmarkStart w:id="13" w:name="_Hlk120356167"/>
            <w:r>
              <w:rPr>
                <w:rFonts w:ascii="Arial" w:hAnsi="Arial" w:cs="Arial"/>
                <w:b/>
                <w:color w:val="000000"/>
                <w:lang w:val="es-PE"/>
              </w:rPr>
              <w:t>O.E.1. Fortalecer la gestión institucional, mediante la implementación de un sistema de gestión de la calidad orientado a la mejora de los procesos administrativos y académicos que contribuya en el logro de la visión y misión institucional.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362" w14:textId="77777777" w:rsidR="00E33E85" w:rsidRDefault="009F7BCF">
            <w:pPr>
              <w:widowControl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Contar con documentos de gestión aprobados y pertinentes con la normativa vigente.</w:t>
            </w:r>
          </w:p>
        </w:tc>
      </w:tr>
      <w:tr w:rsidR="00E33E85" w14:paraId="5C3F747B" w14:textId="77777777">
        <w:trPr>
          <w:trHeight w:val="793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6E8C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B02D" w14:textId="77777777" w:rsidR="00E33E85" w:rsidRDefault="009F7BCF">
            <w:pPr>
              <w:widowControl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Consolidar la estructura organizacional en base a una gestión académica y administrativa por resultados.</w:t>
            </w:r>
          </w:p>
        </w:tc>
      </w:tr>
      <w:tr w:rsidR="00E33E85" w14:paraId="61F9FF35" w14:textId="77777777">
        <w:trPr>
          <w:trHeight w:val="985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6D20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2151" w14:textId="77777777" w:rsidR="00E33E85" w:rsidRDefault="009F7BCF">
            <w:pPr>
              <w:widowControl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Implementar los procesos académicos y administrativos; además de realizar acciones de evaluación y actualización, a fin de garantizar la condición de calidad mediante la acreditación de los programas de estudios para la mejora de la gestión institucional.</w:t>
            </w:r>
          </w:p>
        </w:tc>
      </w:tr>
      <w:tr w:rsidR="00E33E85" w14:paraId="49935634" w14:textId="77777777">
        <w:trPr>
          <w:trHeight w:val="1058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8BEA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6CEB" w14:textId="77777777" w:rsidR="00E33E85" w:rsidRDefault="009F7BCF">
            <w:pPr>
              <w:widowControl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Implementar estrategias de comunicación institucional para la difusión de los documentos de gestión, así como las actividades de la comunidad educativa, entre otros.</w:t>
            </w:r>
          </w:p>
        </w:tc>
      </w:tr>
      <w:bookmarkEnd w:id="13"/>
      <w:tr w:rsidR="00E33E85" w14:paraId="62CC0610" w14:textId="77777777">
        <w:trPr>
          <w:trHeight w:val="1343"/>
        </w:trPr>
        <w:tc>
          <w:tcPr>
            <w:tcW w:w="4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D2C5" w14:textId="77777777" w:rsidR="00E33E85" w:rsidRDefault="009F7BCF">
            <w:pPr>
              <w:widowControl/>
              <w:tabs>
                <w:tab w:val="left" w:pos="440"/>
                <w:tab w:val="left" w:pos="2925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lang w:val="es-PE"/>
              </w:rPr>
            </w:pPr>
            <w:r>
              <w:rPr>
                <w:rFonts w:ascii="Arial" w:hAnsi="Arial" w:cs="Arial"/>
                <w:b/>
                <w:color w:val="000000"/>
                <w:lang w:val="es-PE"/>
              </w:rPr>
              <w:t>O.E. 2. Garantizar la formación integral de profesionales técnicos implementando acciones para el mejoramiento continuo, a fin de lograr una educación de calidad con programas de estudios pertinentes, acorde a la normativa vigente y que satisfaga los requerimientos del sector productivo.</w:t>
            </w:r>
          </w:p>
          <w:p w14:paraId="34C8AD27" w14:textId="77777777" w:rsidR="00E33E85" w:rsidRDefault="00E33E85">
            <w:pPr>
              <w:widowControl/>
              <w:tabs>
                <w:tab w:val="left" w:pos="983"/>
                <w:tab w:val="left" w:pos="2925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lang w:val="es-PE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85FD" w14:textId="77777777" w:rsidR="00E33E85" w:rsidRDefault="009F7BCF">
            <w:pPr>
              <w:widowControl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 xml:space="preserve">Promover acciones de planificación curricular para la actualización de los documentos de gestión académica de los programas de estudios que forman parte de la oferta formativa. </w:t>
            </w:r>
          </w:p>
        </w:tc>
      </w:tr>
      <w:tr w:rsidR="00E33E85" w14:paraId="48323B9C" w14:textId="77777777">
        <w:trPr>
          <w:trHeight w:val="1321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74C5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850D" w14:textId="77777777" w:rsidR="00E33E85" w:rsidRDefault="009F7BCF">
            <w:pPr>
              <w:widowControl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Establecer alianzas estratégicas con las empresas del sector productivo de la localidad y la región para el desarrollo de las experiencias formativas en situaciones reales de trabajo de los programas de estudios.</w:t>
            </w:r>
          </w:p>
        </w:tc>
      </w:tr>
      <w:tr w:rsidR="00E33E85" w14:paraId="2E79F0B9" w14:textId="77777777">
        <w:trPr>
          <w:trHeight w:val="794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9B20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F118" w14:textId="77777777" w:rsidR="00E33E85" w:rsidRDefault="009F7BCF">
            <w:pPr>
              <w:widowControl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Fortalecer las competencias de los docentes mediante el desarrollo de actividades de formación continua.</w:t>
            </w:r>
          </w:p>
        </w:tc>
      </w:tr>
      <w:tr w:rsidR="00E33E85" w14:paraId="580DE93F" w14:textId="77777777">
        <w:trPr>
          <w:trHeight w:val="527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BC3B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E0CE" w14:textId="6BAB8804" w:rsidR="00E33E85" w:rsidRDefault="009F7BCF">
            <w:pPr>
              <w:widowControl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 xml:space="preserve">Fortalecer las acciones de tutoría dirigido a los estudiantes. </w:t>
            </w:r>
          </w:p>
        </w:tc>
      </w:tr>
      <w:tr w:rsidR="00E33E85" w14:paraId="702F866F" w14:textId="77777777">
        <w:trPr>
          <w:trHeight w:val="851"/>
        </w:trPr>
        <w:tc>
          <w:tcPr>
            <w:tcW w:w="4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D0EA" w14:textId="2E8DEB41" w:rsidR="00E33E85" w:rsidRDefault="009F7BCF" w:rsidP="00C60AAF">
            <w:pPr>
              <w:widowControl/>
              <w:spacing w:line="276" w:lineRule="auto"/>
              <w:jc w:val="both"/>
              <w:rPr>
                <w:rFonts w:ascii="Arial" w:hAnsi="Arial" w:cs="Arial"/>
                <w:b/>
                <w:color w:val="000000"/>
                <w:lang w:val="es-PE"/>
              </w:rPr>
            </w:pPr>
            <w:r>
              <w:rPr>
                <w:rFonts w:ascii="Arial" w:hAnsi="Arial" w:cs="Arial"/>
                <w:b/>
                <w:color w:val="000000"/>
                <w:lang w:val="es-PE"/>
              </w:rPr>
              <w:t>O.E. 3. Mejorar la infraestructura física, los ambientes, equipamiento y recursos a fin de contar con condiciones adecuadas para garantizar la calidad del aprendizaje.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8EA0" w14:textId="77777777" w:rsidR="00E33E85" w:rsidRDefault="009F7BCF">
            <w:pPr>
              <w:widowControl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Implementar el plan de mantenimiento para garantizar las condiciones básicas de calidad para el proceso de enseñanza - aprendizaje.</w:t>
            </w:r>
          </w:p>
        </w:tc>
      </w:tr>
      <w:tr w:rsidR="00E33E85" w14:paraId="61C51237" w14:textId="77777777">
        <w:trPr>
          <w:trHeight w:val="534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4942" w14:textId="77777777" w:rsidR="00E33E85" w:rsidRDefault="00E33E85">
            <w:pPr>
              <w:widowControl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4968" w14:textId="77777777" w:rsidR="00E33E85" w:rsidRDefault="009F7BCF">
            <w:pPr>
              <w:widowControl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 xml:space="preserve">Realizar acciones de gestión para implementar la previsión económica </w:t>
            </w:r>
            <w:r>
              <w:rPr>
                <w:rFonts w:ascii="Arial" w:hAnsi="Arial" w:cs="Arial"/>
                <w:color w:val="000000"/>
                <w:lang w:val="es-PE"/>
              </w:rPr>
              <w:lastRenderedPageBreak/>
              <w:t>relacionada con la mejora de la infraestructura física, ambientes, equipamiento, conectividad y recursos bibliográficos.</w:t>
            </w:r>
          </w:p>
        </w:tc>
      </w:tr>
      <w:tr w:rsidR="00E33E85" w14:paraId="247BCE95" w14:textId="77777777">
        <w:trPr>
          <w:trHeight w:val="566"/>
        </w:trPr>
        <w:tc>
          <w:tcPr>
            <w:tcW w:w="4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B680" w14:textId="77777777" w:rsidR="00E33E85" w:rsidRDefault="009F7BCF">
            <w:pPr>
              <w:widowControl/>
              <w:spacing w:line="276" w:lineRule="auto"/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b/>
                <w:color w:val="000000"/>
                <w:lang w:val="es-PE"/>
              </w:rPr>
              <w:lastRenderedPageBreak/>
              <w:t>O.E.4. Fortalecer los servicios educacionales complementarios y los mecanismos de intermediación laboral para facilitar la empleabilidad de estudiantes y egresados en el mercado laboral.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2344" w14:textId="77777777" w:rsidR="00E33E85" w:rsidRDefault="009F7BCF">
            <w:pPr>
              <w:widowControl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Garantizar la provisión económica de los servicios educacionales complementarios.</w:t>
            </w:r>
          </w:p>
        </w:tc>
      </w:tr>
      <w:tr w:rsidR="00E33E85" w14:paraId="033C1E9A" w14:textId="77777777">
        <w:trPr>
          <w:trHeight w:val="1060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ECAA" w14:textId="77777777" w:rsidR="00E33E85" w:rsidRDefault="00E33E85">
            <w:pPr>
              <w:widowControl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1AFC" w14:textId="77777777" w:rsidR="00E33E85" w:rsidRDefault="009F7BCF">
            <w:pPr>
              <w:widowControl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Ejecutar el “Plan de Intermediación e Inserción Laboral” y acciones para el recojo de información sobre la empleabilidad de sus estudiantes y egresados.</w:t>
            </w:r>
          </w:p>
        </w:tc>
      </w:tr>
      <w:tr w:rsidR="00E33E85" w14:paraId="427B90B3" w14:textId="77777777">
        <w:trPr>
          <w:trHeight w:val="890"/>
        </w:trPr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A062" w14:textId="77777777" w:rsidR="00E33E85" w:rsidRDefault="00E33E85">
            <w:pPr>
              <w:widowControl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B06A" w14:textId="77777777" w:rsidR="00E33E85" w:rsidRDefault="009F7BCF">
            <w:pPr>
              <w:widowControl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lang w:val="es-PE"/>
              </w:rPr>
            </w:pPr>
            <w:r>
              <w:rPr>
                <w:rFonts w:ascii="Arial" w:hAnsi="Arial" w:cs="Arial"/>
                <w:color w:val="000000"/>
                <w:lang w:val="es-PE"/>
              </w:rPr>
              <w:t>Implementar estrategias de seguimiento a egresados, que complemente al Sistema CONECTA del MINEDU.</w:t>
            </w:r>
          </w:p>
        </w:tc>
      </w:tr>
    </w:tbl>
    <w:p w14:paraId="196AF3BA" w14:textId="77777777" w:rsidR="00E33E85" w:rsidRDefault="00E33E85">
      <w:pPr>
        <w:spacing w:line="278" w:lineRule="auto"/>
        <w:ind w:left="948"/>
        <w:rPr>
          <w:rFonts w:ascii="Arial" w:hAnsi="Arial" w:cs="Arial"/>
          <w:color w:val="000000"/>
        </w:rPr>
      </w:pPr>
    </w:p>
    <w:p w14:paraId="3714F219" w14:textId="77777777" w:rsidR="00E33E85" w:rsidRDefault="00E33E85">
      <w:pPr>
        <w:spacing w:line="278" w:lineRule="auto"/>
        <w:ind w:left="948"/>
        <w:rPr>
          <w:rFonts w:ascii="Arial" w:hAnsi="Arial" w:cs="Arial"/>
          <w:color w:val="000000"/>
        </w:rPr>
        <w:sectPr w:rsidR="00E33E85">
          <w:footerReference w:type="default" r:id="rId11"/>
          <w:pgSz w:w="11910" w:h="16840"/>
          <w:pgMar w:top="1400" w:right="1580" w:bottom="1120" w:left="1320" w:header="0" w:footer="923" w:gutter="0"/>
          <w:cols w:space="720"/>
        </w:sectPr>
      </w:pPr>
    </w:p>
    <w:p w14:paraId="39988685" w14:textId="1D4962B6" w:rsidR="00E33E85" w:rsidRDefault="009F7BCF">
      <w:pPr>
        <w:spacing w:line="278" w:lineRule="auto"/>
        <w:ind w:left="948"/>
        <w:outlineLvl w:val="0"/>
        <w:rPr>
          <w:rFonts w:ascii="Arial" w:eastAsia="Arial" w:hAnsi="Arial" w:cs="Arial"/>
          <w:b/>
          <w:color w:val="000000"/>
        </w:rPr>
      </w:pPr>
      <w:bookmarkStart w:id="14" w:name="_Toc121221226"/>
      <w:r>
        <w:rPr>
          <w:rFonts w:ascii="Arial" w:eastAsia="Arial" w:hAnsi="Arial" w:cs="Arial"/>
          <w:b/>
          <w:color w:val="000000"/>
        </w:rPr>
        <w:lastRenderedPageBreak/>
        <w:t>5.1.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</w:rPr>
        <w:t>IDENTIFICACIÓN</w:t>
      </w:r>
      <w:r>
        <w:rPr>
          <w:rFonts w:ascii="Arial" w:eastAsia="Arial" w:hAnsi="Arial" w:cs="Arial"/>
          <w:b/>
          <w:color w:val="000000"/>
        </w:rPr>
        <w:t xml:space="preserve"> DE OBJETIVOS DEL PAT</w:t>
      </w:r>
      <w:r w:rsidR="0096799A">
        <w:rPr>
          <w:rFonts w:ascii="Arial" w:eastAsia="Arial" w:hAnsi="Arial" w:cs="Arial"/>
          <w:b/>
          <w:color w:val="000000"/>
        </w:rPr>
        <w:t xml:space="preserve"> 2023</w:t>
      </w:r>
      <w:bookmarkEnd w:id="14"/>
    </w:p>
    <w:p w14:paraId="2B6D6333" w14:textId="77777777" w:rsidR="00E33E85" w:rsidRPr="002122E2" w:rsidRDefault="00E33E85">
      <w:pPr>
        <w:spacing w:line="278" w:lineRule="auto"/>
        <w:ind w:left="948"/>
        <w:rPr>
          <w:rFonts w:ascii="Arial" w:eastAsia="Arial" w:hAnsi="Arial" w:cs="Arial"/>
          <w:color w:val="000000"/>
          <w:sz w:val="16"/>
        </w:rPr>
      </w:pPr>
    </w:p>
    <w:tbl>
      <w:tblPr>
        <w:tblStyle w:val="Style57"/>
        <w:tblW w:w="15021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3402"/>
        <w:gridCol w:w="2977"/>
        <w:gridCol w:w="2977"/>
      </w:tblGrid>
      <w:tr w:rsidR="00B57FC1" w:rsidRPr="000A50AD" w14:paraId="0A3A91E1" w14:textId="77777777" w:rsidTr="007E0C6E">
        <w:trPr>
          <w:trHeight w:val="530"/>
          <w:tblHeader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6EED" w14:textId="77777777" w:rsidR="00E33E85" w:rsidRPr="007E0C6E" w:rsidRDefault="009F7BCF" w:rsidP="00C60AAF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OBJETIVOS ESTRATÉGICOS</w:t>
            </w:r>
          </w:p>
          <w:p w14:paraId="334333F2" w14:textId="77777777" w:rsidR="00E33E85" w:rsidRPr="007E0C6E" w:rsidRDefault="009F7BCF" w:rsidP="00C60AAF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20"/>
              </w:rPr>
              <w:t>PEI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8715" w14:textId="77777777" w:rsidR="00E33E85" w:rsidRPr="007E0C6E" w:rsidRDefault="009F7BCF" w:rsidP="00C60AAF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OBJETIVOS ESPECÍFICOS</w:t>
            </w:r>
          </w:p>
          <w:p w14:paraId="2B470500" w14:textId="77777777" w:rsidR="00E33E85" w:rsidRPr="007E0C6E" w:rsidRDefault="009F7BCF" w:rsidP="00C60AAF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20"/>
              </w:rPr>
              <w:t>PEI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2B12" w14:textId="72A73478" w:rsidR="00E33E85" w:rsidRPr="007E0C6E" w:rsidRDefault="009F7BCF" w:rsidP="007E0C6E">
            <w:pPr>
              <w:tabs>
                <w:tab w:val="left" w:pos="948"/>
                <w:tab w:val="left" w:pos="949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OBJETIVOS DEL PAT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5123" w14:textId="77777777" w:rsidR="00E33E85" w:rsidRPr="007E0C6E" w:rsidRDefault="009F7BCF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INDICADORES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B8CD" w14:textId="77777777" w:rsidR="00E33E85" w:rsidRPr="007E0C6E" w:rsidRDefault="009F7BCF" w:rsidP="007E0C6E">
            <w:pPr>
              <w:tabs>
                <w:tab w:val="left" w:pos="948"/>
                <w:tab w:val="left" w:pos="949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META</w:t>
            </w:r>
          </w:p>
        </w:tc>
      </w:tr>
      <w:tr w:rsidR="00B57FC1" w:rsidRPr="000A50AD" w14:paraId="7AF2FD85" w14:textId="77777777" w:rsidTr="00B57FC1">
        <w:trPr>
          <w:trHeight w:val="7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8769" w14:textId="1394D742" w:rsidR="00B57FC1" w:rsidRDefault="00B57FC1" w:rsidP="007E0C6E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A50A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O.E.1. </w:t>
            </w:r>
          </w:p>
          <w:p w14:paraId="03FB0C87" w14:textId="5012B599" w:rsidR="00B57FC1" w:rsidRPr="000A50AD" w:rsidRDefault="00B57FC1" w:rsidP="007E0C6E">
            <w:pPr>
              <w:jc w:val="both"/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0A50AD">
              <w:rPr>
                <w:rFonts w:ascii="Arial" w:eastAsia="Arial Narrow" w:hAnsi="Arial" w:cs="Arial"/>
                <w:b/>
                <w:sz w:val="20"/>
                <w:szCs w:val="20"/>
              </w:rPr>
              <w:t>Fortalecer la gestión institucional,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  <w:r w:rsidRPr="000A50AD">
              <w:rPr>
                <w:rFonts w:ascii="Arial" w:eastAsia="Arial Narrow" w:hAnsi="Arial" w:cs="Arial"/>
                <w:b/>
                <w:sz w:val="20"/>
                <w:szCs w:val="20"/>
              </w:rPr>
              <w:t>mediante la implementación de un sistema de gestión de la calidad orientado a la mejora de los procesos administrativos y académicos que contribuya en el logro de la visión y misión institucional</w:t>
            </w:r>
            <w:r w:rsidRPr="000A50AD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</w:t>
            </w:r>
          </w:p>
          <w:p w14:paraId="511C5BD4" w14:textId="77777777" w:rsidR="00B57FC1" w:rsidRPr="000A50AD" w:rsidRDefault="00B57FC1" w:rsidP="007E0C6E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EA1E" w14:textId="77777777" w:rsidR="00B57FC1" w:rsidRPr="007E0C6E" w:rsidRDefault="00B57FC1" w:rsidP="007E0C6E">
            <w:pPr>
              <w:widowControl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14:paraId="47FBA41D" w14:textId="77777777" w:rsidR="00B57FC1" w:rsidRPr="000A50AD" w:rsidRDefault="00B57FC1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50AD">
              <w:rPr>
                <w:rFonts w:ascii="Arial" w:hAnsi="Arial" w:cs="Arial"/>
                <w:color w:val="000000"/>
                <w:sz w:val="20"/>
                <w:szCs w:val="20"/>
              </w:rPr>
              <w:t>Contar con documentos de gestión aprobados y pertinentes con la normativa vigente.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CD0C" w14:textId="142ECF7F" w:rsidR="00B57FC1" w:rsidRPr="000A50AD" w:rsidRDefault="00B57FC1" w:rsidP="00C60A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probación de los documentos de gestión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presentados en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procedimiento de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licenciamiento.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F70A" w14:textId="77777777" w:rsidR="00B57FC1" w:rsidRPr="000A50AD" w:rsidRDefault="00B57FC1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Resolución Directoral de aprobación de los documentos de gestión.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FE85" w14:textId="62DB040A" w:rsidR="00B57FC1" w:rsidRPr="000A50AD" w:rsidRDefault="00B57FC1" w:rsidP="00C60A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 de documentos de gestión aprobados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6E93" w:rsidRPr="000A50AD" w14:paraId="01FCE1E2" w14:textId="77777777" w:rsidTr="0029612A">
        <w:trPr>
          <w:trHeight w:val="116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C2EA" w14:textId="5F3572FD" w:rsidR="004E6E93" w:rsidRPr="004E6E93" w:rsidRDefault="004E6E93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7A24" w14:textId="683FF57E" w:rsidR="004E6E93" w:rsidRPr="007E0C6E" w:rsidRDefault="004E6E93" w:rsidP="007E0C6E">
            <w:pPr>
              <w:widowControl/>
              <w:numPr>
                <w:ilvl w:val="0"/>
                <w:numId w:val="7"/>
              </w:numPr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14:paraId="06E65E8F" w14:textId="60B11BDF" w:rsidR="004E6E93" w:rsidRPr="004E6E93" w:rsidRDefault="004E6E93" w:rsidP="007E0C6E">
            <w:pPr>
              <w:widowControl/>
              <w:numPr>
                <w:ilvl w:val="0"/>
                <w:numId w:val="7"/>
              </w:numPr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E93">
              <w:rPr>
                <w:rFonts w:ascii="Arial" w:hAnsi="Arial" w:cs="Arial"/>
                <w:color w:val="000000"/>
                <w:sz w:val="20"/>
                <w:szCs w:val="20"/>
              </w:rPr>
              <w:t xml:space="preserve">Consolidar 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gestión</w:t>
            </w:r>
            <w:r w:rsidRPr="004E6E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Pr="004E6E93">
              <w:rPr>
                <w:rFonts w:ascii="Arial" w:hAnsi="Arial" w:cs="Arial"/>
                <w:color w:val="000000"/>
                <w:sz w:val="20"/>
                <w:szCs w:val="20"/>
              </w:rPr>
              <w:t xml:space="preserve"> en base a una gestión académica y administrativa por resultados.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355E" w14:textId="058726A9" w:rsidR="004E6E93" w:rsidRPr="004E6E93" w:rsidRDefault="004E6E93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6E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Construir y aplicar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  <w:r w:rsidRPr="004E6E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sistema de gestión de la calidad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(SGC)</w:t>
            </w:r>
            <w:r w:rsidRPr="004E6E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 los procesos académicos y administrativos por resultados.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3170" w14:textId="1E432113" w:rsidR="004E6E93" w:rsidRPr="007C3B8E" w:rsidRDefault="004E6E93" w:rsidP="007C3B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C3B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Resolución Directoral de aprobación del SGC.</w:t>
            </w:r>
          </w:p>
          <w:p w14:paraId="27D947DD" w14:textId="0F5F2AD6" w:rsidR="004E6E93" w:rsidRPr="004E6E93" w:rsidRDefault="004E6E93" w:rsidP="007C3B8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C3B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Incorporación de los procesos </w:t>
            </w:r>
            <w:r w:rsidRPr="007C3B8E">
              <w:rPr>
                <w:rFonts w:ascii="Arial" w:eastAsia="Times New Roman" w:hAnsi="Arial" w:cs="Arial"/>
                <w:sz w:val="20"/>
                <w:szCs w:val="20"/>
              </w:rPr>
              <w:t>académicos</w:t>
            </w:r>
            <w:r w:rsidRPr="007C3B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 administrativos al SGC.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A6B9C2" w14:textId="2EC8B332" w:rsidR="004E6E93" w:rsidRPr="004E6E93" w:rsidRDefault="004E6E93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4E6E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Sistema de Gestión de la Calidad elaborado y aprobado</w:t>
            </w:r>
          </w:p>
          <w:p w14:paraId="1050ACAB" w14:textId="2CE2E368" w:rsidR="004E6E93" w:rsidRPr="004E6E93" w:rsidRDefault="004E6E93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4E6E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100 % de procesos académicos y administrativos incorporados al SGC.</w:t>
            </w:r>
          </w:p>
        </w:tc>
      </w:tr>
      <w:tr w:rsidR="007508A8" w:rsidRPr="000A50AD" w14:paraId="08C0266E" w14:textId="77777777" w:rsidTr="002122E2">
        <w:trPr>
          <w:trHeight w:val="92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D4D4" w14:textId="77777777" w:rsidR="007508A8" w:rsidRPr="004E6E93" w:rsidRDefault="007508A8" w:rsidP="007508A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8C4D" w14:textId="77777777" w:rsidR="007508A8" w:rsidRPr="00F70E1F" w:rsidRDefault="007508A8" w:rsidP="007508A8">
            <w:pPr>
              <w:widowControl/>
              <w:numPr>
                <w:ilvl w:val="0"/>
                <w:numId w:val="7"/>
              </w:numPr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4428" w14:textId="076414C4" w:rsidR="007508A8" w:rsidRPr="00F70E1F" w:rsidRDefault="007508A8" w:rsidP="007508A8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359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ii</w:t>
            </w:r>
            <w:r w:rsidR="009022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C359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C359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Monitoreo y evaluación de las actividades del PAT, y elaboración 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359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planes de mejora, cuando corresponda.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98BD" w14:textId="1837E007" w:rsidR="007508A8" w:rsidRDefault="007508A8" w:rsidP="007508A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Plan de mejora institucional formulado y aprobado.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6834D9" w14:textId="329A1A2D" w:rsidR="007508A8" w:rsidRDefault="007508A8" w:rsidP="007508A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 (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lan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Institucional 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elaborado.</w:t>
            </w:r>
          </w:p>
        </w:tc>
      </w:tr>
      <w:tr w:rsidR="007508A8" w:rsidRPr="000A50AD" w14:paraId="50F7F220" w14:textId="77777777" w:rsidTr="007E0C6E">
        <w:trPr>
          <w:trHeight w:val="119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52B2" w14:textId="1A84806F" w:rsidR="007508A8" w:rsidRPr="000A50AD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D470" w14:textId="77777777" w:rsidR="007508A8" w:rsidRPr="007E0C6E" w:rsidRDefault="007508A8" w:rsidP="007E0C6E">
            <w:pPr>
              <w:widowControl/>
              <w:ind w:left="-425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  <w:p w14:paraId="49929296" w14:textId="77777777" w:rsidR="007508A8" w:rsidRPr="007E0C6E" w:rsidRDefault="007508A8" w:rsidP="007E0C6E">
            <w:pPr>
              <w:widowControl/>
              <w:numPr>
                <w:ilvl w:val="0"/>
                <w:numId w:val="7"/>
              </w:numPr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  <w:p w14:paraId="05DB6E55" w14:textId="173AE799" w:rsidR="007508A8" w:rsidRPr="000A50AD" w:rsidRDefault="007508A8" w:rsidP="007E0C6E">
            <w:pPr>
              <w:widowControl/>
              <w:numPr>
                <w:ilvl w:val="0"/>
                <w:numId w:val="7"/>
              </w:numPr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50AD">
              <w:rPr>
                <w:rFonts w:ascii="Arial" w:hAnsi="Arial" w:cs="Arial"/>
                <w:color w:val="000000"/>
                <w:sz w:val="20"/>
                <w:szCs w:val="20"/>
              </w:rPr>
              <w:t>Implementar los procesos académicos y administrativos, además de realizar acciones de evaluación y actualización, a fin de garantizar la calidad mediante la acreditación de los programas de estudios para la mejora de la gestión institucional.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5A11" w14:textId="7214D9C7" w:rsidR="007508A8" w:rsidRPr="000A50AD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0A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iv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A5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Ejecutar acciones para el desarrollo de los procesos académicos y administrativos para el buen inicio y desarrollo de actividades académicas.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7075" w14:textId="49D391C1" w:rsidR="007508A8" w:rsidRDefault="00EA1D7B" w:rsidP="007508A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Número de postulantes inscritos para el examen de admisión.</w:t>
            </w:r>
          </w:p>
          <w:p w14:paraId="63A017F0" w14:textId="39B79F46" w:rsidR="00EA1D7B" w:rsidRPr="000A50AD" w:rsidRDefault="00EA1D7B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Número de matriculados (ingresantes y estudiantes regulares)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EBF6" w14:textId="08AE69D3" w:rsidR="007508A8" w:rsidRDefault="00EA1D7B" w:rsidP="007508A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- 1,500 postulantes inscritos para el examen de admisión. </w:t>
            </w:r>
          </w:p>
          <w:p w14:paraId="0FC34342" w14:textId="6C9812A4" w:rsidR="00EA1D7B" w:rsidRPr="000A50AD" w:rsidRDefault="00EA1D7B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- 900 matriculados (ingresantes y estudiantes regulares).</w:t>
            </w:r>
          </w:p>
        </w:tc>
      </w:tr>
      <w:tr w:rsidR="007508A8" w:rsidRPr="000A50AD" w14:paraId="2CDCA228" w14:textId="77777777" w:rsidTr="007E0C6E">
        <w:trPr>
          <w:trHeight w:val="95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37A" w14:textId="170E4F59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AE98" w14:textId="77777777" w:rsidR="007508A8" w:rsidRPr="007E0C6E" w:rsidRDefault="007508A8" w:rsidP="007E0C6E">
            <w:pPr>
              <w:widowControl/>
              <w:numPr>
                <w:ilvl w:val="0"/>
                <w:numId w:val="7"/>
              </w:num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E07C" w14:textId="261E7E19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v.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Fortalecer en nuestros planes de estudios las competencias para fomentar la innovación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B4D0" w14:textId="289A9ED2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Revisión y contextualización de las unidades didácticas incorporando los temas de innovación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5924" w14:textId="77777777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Implementación de temas de innovación en las programaciones y syllabus de las unidades didácticas</w:t>
            </w:r>
          </w:p>
        </w:tc>
      </w:tr>
      <w:tr w:rsidR="007508A8" w:rsidRPr="000A50AD" w14:paraId="561695F6" w14:textId="77777777" w:rsidTr="007E0C6E">
        <w:trPr>
          <w:trHeight w:val="22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9779" w14:textId="77777777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C69D" w14:textId="77777777" w:rsidR="007508A8" w:rsidRPr="007E0C6E" w:rsidRDefault="007508A8" w:rsidP="007E0C6E">
            <w:pPr>
              <w:widowControl/>
              <w:numPr>
                <w:ilvl w:val="0"/>
                <w:numId w:val="7"/>
              </w:num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76A9" w14:textId="50C37A40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Iniciar acciones para la acreditación de los programas de estudios para mejorar la calidad del servicio educativo.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21DC" w14:textId="7635D4B2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Realizar la autoevaluación de acuerdo a los estándares de acreditación para mantener la calidad del servicio </w:t>
            </w:r>
            <w:r w:rsidRPr="00C60A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educativo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E76A" w14:textId="0A2D9CA4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 (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informe de autoevaluación por programa de estudios</w:t>
            </w:r>
          </w:p>
        </w:tc>
      </w:tr>
      <w:tr w:rsidR="007508A8" w:rsidRPr="000A50AD" w14:paraId="4EC1685D" w14:textId="77777777" w:rsidTr="00B57FC1">
        <w:trPr>
          <w:trHeight w:val="55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F102" w14:textId="77777777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F276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4FC1B01E" w14:textId="12DEE951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sz w:val="20"/>
                <w:szCs w:val="20"/>
              </w:rPr>
              <w:t>Implementar estrategias de comunicación institucional para la difusión de los documentos de gestión, actividades de la comunidad educativa, entre otros.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594C" w14:textId="42AF80EE" w:rsidR="007508A8" w:rsidRPr="007E0C6E" w:rsidRDefault="007508A8" w:rsidP="007E0C6E">
            <w:pPr>
              <w:tabs>
                <w:tab w:val="left" w:pos="408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>vi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Contar con mecanismos de difusión de los documentos de gestión vinculados a la transparencia institucional y acceso a la información pública.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9C1A" w14:textId="0CA98293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Plan de difusión con estrategias y mecanismos definidos.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8C41" w14:textId="77777777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Portal web del IES con información actualizada.</w:t>
            </w:r>
          </w:p>
        </w:tc>
      </w:tr>
      <w:tr w:rsidR="007508A8" w:rsidRPr="000A50AD" w14:paraId="7203308A" w14:textId="77777777" w:rsidTr="00B57FC1">
        <w:trPr>
          <w:trHeight w:val="1369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9F23" w14:textId="5E02F314" w:rsidR="007508A8" w:rsidRPr="007E0C6E" w:rsidRDefault="007508A8" w:rsidP="007E0C6E">
            <w:pPr>
              <w:tabs>
                <w:tab w:val="left" w:pos="440"/>
                <w:tab w:val="left" w:pos="292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O.E. 2. Garantizar la formación integral de profesionales técnicos implementando acciones para el mejoramiento continuo, a fin de lograr una educación de calidad con programas de estudios pertinentes, acorde a la normativa vigente y que satisfaga los requerimientos del sector productivo.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5F32" w14:textId="4370BC5C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32A4BEEF" w14:textId="77777777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sz w:val="20"/>
                <w:szCs w:val="20"/>
              </w:rPr>
              <w:t xml:space="preserve">Promover acciones de planificación curricular para la actualización de los documentos de gestión académica de los programas de estudios que forman parte de la oferta formativa.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99A8" w14:textId="61F20F3D" w:rsidR="007508A8" w:rsidRPr="007E0C6E" w:rsidRDefault="007508A8" w:rsidP="007E0C6E">
            <w:pPr>
              <w:tabs>
                <w:tab w:val="left" w:pos="408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>vii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Contar con documentos de planificación curricular (plan de estudios, sílabo, sesiones de aprendizaje, guía de aprendizaje, etc.) pertinentes al inicio y en el desarrollo del servicio educativo anual.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C322" w14:textId="77777777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Elaboración, aprobación y aplicación de los documentos de planificación curricular.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C7FE" w14:textId="77777777" w:rsidR="007508A8" w:rsidRPr="007E0C6E" w:rsidRDefault="007508A8" w:rsidP="007E0C6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100% de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ab/>
              <w:t>documentos aprobados y aplicados.</w:t>
            </w:r>
          </w:p>
        </w:tc>
      </w:tr>
      <w:tr w:rsidR="007508A8" w:rsidRPr="000A50AD" w14:paraId="516261E6" w14:textId="77777777" w:rsidTr="00B57FC1">
        <w:trPr>
          <w:trHeight w:val="119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1318" w14:textId="77777777" w:rsidR="007508A8" w:rsidRPr="007E0C6E" w:rsidRDefault="007508A8" w:rsidP="007E0C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DBEE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236B6E64" w14:textId="77777777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sz w:val="20"/>
                <w:szCs w:val="20"/>
              </w:rPr>
              <w:t>Establecer alianzas estratégicas con las empresas del sector productivo de la localidad y la región para el desarrollo de las experiencias formativas en situaciones reales de trabajo de los programas de estudios.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B0BE" w14:textId="32343084" w:rsidR="007508A8" w:rsidRPr="002122E2" w:rsidRDefault="007508A8" w:rsidP="007E0C6E">
            <w:pPr>
              <w:tabs>
                <w:tab w:val="left" w:pos="408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22E2">
              <w:rPr>
                <w:rFonts w:ascii="Arial" w:eastAsia="Times New Roman" w:hAnsi="Arial" w:cs="Arial"/>
                <w:b/>
                <w:sz w:val="20"/>
                <w:szCs w:val="20"/>
              </w:rPr>
              <w:t>ix</w:t>
            </w:r>
            <w:proofErr w:type="spellEnd"/>
            <w:r w:rsidRPr="002122E2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2122E2">
              <w:rPr>
                <w:rFonts w:ascii="Arial" w:eastAsia="Times New Roman" w:hAnsi="Arial" w:cs="Arial"/>
                <w:sz w:val="20"/>
                <w:szCs w:val="20"/>
              </w:rPr>
              <w:t xml:space="preserve"> Ejecutar acciones para realizar convenios con empresas y/o entidades para el desarrollo de las EFSRT.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4EA0" w14:textId="77777777" w:rsidR="007508A8" w:rsidRPr="002122E2" w:rsidRDefault="007508A8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22E2">
              <w:rPr>
                <w:rFonts w:ascii="Arial" w:eastAsia="Times New Roman" w:hAnsi="Arial" w:cs="Arial"/>
                <w:sz w:val="20"/>
                <w:szCs w:val="20"/>
              </w:rPr>
              <w:t>Número de convenios firmados con empresas e instituciones para el desarrollo de las EFSRT.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263A" w14:textId="16D09089" w:rsidR="007508A8" w:rsidRPr="002122E2" w:rsidRDefault="007508A8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22E2">
              <w:rPr>
                <w:rFonts w:ascii="Arial" w:eastAsia="Times New Roman" w:hAnsi="Arial" w:cs="Arial"/>
                <w:sz w:val="20"/>
                <w:szCs w:val="20"/>
              </w:rPr>
              <w:t>20 convenios suscritos con el sector productivo. (2 convenios por programa)</w:t>
            </w:r>
          </w:p>
        </w:tc>
      </w:tr>
      <w:tr w:rsidR="007508A8" w:rsidRPr="000A50AD" w14:paraId="58BCE696" w14:textId="77777777" w:rsidTr="00B57FC1">
        <w:trPr>
          <w:trHeight w:val="13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A4CC" w14:textId="57601060" w:rsidR="007508A8" w:rsidRPr="007E0C6E" w:rsidRDefault="007508A8" w:rsidP="007E0C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03B1" w14:textId="77777777" w:rsidR="007508A8" w:rsidRPr="007E0C6E" w:rsidRDefault="007508A8" w:rsidP="007E0C6E">
            <w:pPr>
              <w:widowControl/>
              <w:numPr>
                <w:ilvl w:val="0"/>
                <w:numId w:val="7"/>
              </w:numPr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9834" w14:textId="5A459F8D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x.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Fortalecer en nuestros planes de estudios las competencias para fomentar el emprendimiento.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BD7C" w14:textId="3EBE87D8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Revisión y contextualización de las unidades didácticas incorporando los temas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 sector productivo y emprendimiento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308A" w14:textId="3C06BE83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 xml:space="preserve">Implementación de temas de emprendimiento </w:t>
            </w:r>
            <w:r w:rsidRPr="00C60AAF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en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 xml:space="preserve"> las programaciones y syllabus de las unidades didácticas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.</w:t>
            </w:r>
          </w:p>
        </w:tc>
      </w:tr>
      <w:tr w:rsidR="007508A8" w:rsidRPr="000A50AD" w14:paraId="6663B07B" w14:textId="77777777" w:rsidTr="00B57FC1">
        <w:trPr>
          <w:trHeight w:val="79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FB21" w14:textId="77777777" w:rsidR="007508A8" w:rsidRPr="007E0C6E" w:rsidRDefault="007508A8" w:rsidP="007E0C6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s-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27B1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  <w:p w14:paraId="753D1DBE" w14:textId="77777777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Fortalecer las competencias de los docentes mediante el desarrollo de actividades de formación continua.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C260" w14:textId="69C77CB5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Implementar el plan de capacitación docente para su formación continua.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C03A" w14:textId="4ADAC43B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 de capacitación docente elaborado y aprobado.</w:t>
            </w:r>
          </w:p>
          <w:p w14:paraId="15506BE1" w14:textId="73F02ED2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Número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docentes y administrativos capacitados.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1E01" w14:textId="570C45A4" w:rsidR="007508A8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Un (1) Plan de capacitación docente aprobado.</w:t>
            </w:r>
          </w:p>
          <w:p w14:paraId="3EBFFD42" w14:textId="54733B41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 de docent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 y personal administrativo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capacitados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508A8" w:rsidRPr="000A50AD" w14:paraId="5F21F695" w14:textId="77777777" w:rsidTr="00B57FC1">
        <w:trPr>
          <w:trHeight w:val="118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40EB" w14:textId="793C6B98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8C33" w14:textId="77777777" w:rsidR="007508A8" w:rsidRPr="007E0C6E" w:rsidRDefault="007508A8" w:rsidP="007E0C6E"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  <w:p w14:paraId="68A52FDD" w14:textId="63B518BC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Fortalecer las acciones de</w:t>
            </w:r>
            <w:r w:rsidR="009D05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 xml:space="preserve">tutoría dirigido a los estudiantes.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2FD7" w14:textId="74632F45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Implementar 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lan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utoría institucional.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1CEE" w14:textId="1C196D58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Plan de Tutoría institucional elaborado.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976C" w14:textId="16848570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100%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ejecución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del plan. </w:t>
            </w:r>
          </w:p>
        </w:tc>
      </w:tr>
      <w:tr w:rsidR="007508A8" w:rsidRPr="000A50AD" w14:paraId="2D206FAE" w14:textId="77777777" w:rsidTr="007E0C6E">
        <w:trPr>
          <w:trHeight w:val="67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9DFF" w14:textId="74FFE390" w:rsidR="007508A8" w:rsidRPr="007E0C6E" w:rsidRDefault="007508A8" w:rsidP="007E0C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O.E. 3. Mejorar la infraestructura física, los ambientes, equipamiento y recursos a fin de contar con condiciones </w:t>
            </w: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adecuadas para garantizar la calidad del aprendizaje.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454A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1.</w:t>
            </w:r>
          </w:p>
          <w:p w14:paraId="22653354" w14:textId="77777777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Implementar el plan de mantenimiento para garantizar las condiciones básicas de calidad para el proceso de enseñanza - aprendizaje.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E261" w14:textId="29CA9A51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xii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Ejecutar el plan de mantenimiento de infraestructura y soporte tecnológico (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infraestructura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ambientes, equipamiento, recursos para el aprendizaje, recursos bibliográficos, servicios básicos, telefonía e internet).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53F0" w14:textId="77777777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Plan de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mantenimiento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elaborado y aprobado.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20F0" w14:textId="17CA0F44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 de actividades del plan de mantenimiento ejecutadas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508A8" w:rsidRPr="000A50AD" w14:paraId="727913D8" w14:textId="77777777" w:rsidTr="007E0C6E">
        <w:trPr>
          <w:trHeight w:val="537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2D8B" w14:textId="5AA4D058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BBA0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</w:p>
          <w:p w14:paraId="6E050456" w14:textId="330EDC24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Realizar acciones de gestión para implementar la previsión económica relacionada con la mejora de la infraestructura física, ambientes, equipamiento, conectividad y recursos bibliográficos.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4516" w14:textId="3541C3AF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Implementar proyectos de mantenimiento de infraestructura con el gobierno local y regional.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41EB" w14:textId="633799EB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Cantidad de a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lianzas estratégicas y convenios de cooperación interinstitucional.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C7E8" w14:textId="77777777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100% de aplicación de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convenios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para proyectos de mantenimiento. </w:t>
            </w:r>
          </w:p>
          <w:p w14:paraId="718E12ED" w14:textId="77777777" w:rsidR="007508A8" w:rsidRPr="007E0C6E" w:rsidRDefault="007508A8" w:rsidP="007508A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08A8" w:rsidRPr="000A50AD" w14:paraId="624E8357" w14:textId="77777777" w:rsidTr="007E0C6E">
        <w:trPr>
          <w:trHeight w:val="1522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2827" w14:textId="77777777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1C30" w14:textId="77777777" w:rsidR="007508A8" w:rsidRPr="007E0C6E" w:rsidRDefault="007508A8" w:rsidP="007E0C6E">
            <w:pPr>
              <w:widowControl/>
              <w:numPr>
                <w:ilvl w:val="0"/>
                <w:numId w:val="7"/>
              </w:numPr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23DE" w14:textId="462F76E6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>xv</w:t>
            </w:r>
            <w:proofErr w:type="spellEnd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Proponer nuevos proyectos productivos y de servicios relacionados a los programas de estudios para incrementar la captación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ecursos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irectamente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ecaudados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(RDR)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F1F6" w14:textId="25F132C4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Cantidad de Proyectos productivos empresariales.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3D03" w14:textId="3135618B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Implementación y desarrollo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un (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 proyecto productivo empresarial relacionado a un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(1)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 programa de estudios. </w:t>
            </w:r>
          </w:p>
        </w:tc>
      </w:tr>
      <w:tr w:rsidR="007508A8" w:rsidRPr="000A50AD" w14:paraId="7FC07EE3" w14:textId="77777777" w:rsidTr="00B57FC1">
        <w:trPr>
          <w:trHeight w:val="896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8621" w14:textId="77777777" w:rsidR="007508A8" w:rsidRPr="007E0C6E" w:rsidRDefault="007508A8" w:rsidP="007E0C6E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O.E.4. Fortalecer los servicios educacionales complementarios y los mecanismos de intermediación laboral para facilitar la empleabilidad de estudiantes y egresados en el mercado laboral.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23F3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14:paraId="3053A4EA" w14:textId="77777777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Garantizar la provisión económica de los servicios educacionales complementarios.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17A" w14:textId="65B37EC2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>xv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Proveer los recursos financieros para la sostenibilidad de los servicios educacionales complementarios básicos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bienestar, t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ópico,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sicopedagógico, seguridad, vigilancia y limpieza)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6E5B" w14:textId="759AA13A" w:rsidR="007508A8" w:rsidRPr="007E0C6E" w:rsidRDefault="007508A8" w:rsidP="007508A8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Presupuesto asignado para financiar los servicios educacionales complementarios</w:t>
            </w:r>
            <w:r w:rsidR="00902281">
              <w:rPr>
                <w:rFonts w:ascii="Arial" w:eastAsia="Times New Roman" w:hAnsi="Arial" w:cs="Arial"/>
                <w:sz w:val="20"/>
                <w:szCs w:val="20"/>
              </w:rPr>
              <w:t xml:space="preserve"> básicos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4C92" w14:textId="178B3F8B" w:rsidR="007508A8" w:rsidRPr="007E0C6E" w:rsidRDefault="007508A8" w:rsidP="007508A8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Cobertura del 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>100%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 xml:space="preserve"> presupuesto requerido.</w:t>
            </w:r>
          </w:p>
        </w:tc>
      </w:tr>
      <w:tr w:rsidR="007508A8" w:rsidRPr="000A50AD" w14:paraId="6767411F" w14:textId="77777777" w:rsidTr="007E0C6E">
        <w:trPr>
          <w:trHeight w:val="157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C26E" w14:textId="580FF712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468D" w14:textId="77777777" w:rsidR="007508A8" w:rsidRPr="007E0C6E" w:rsidRDefault="007508A8" w:rsidP="007E0C6E"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14:paraId="61BFA218" w14:textId="77777777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Ejecutar el “Plan de Intermediación e Inserción Laboral” y acciones para el recojo de información sobre la empleabilidad de sus estudiantes y egresados.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4C09" w14:textId="54116739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xvi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Ejecutar 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“P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 de intermediación e inserción laboral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para garantizar la empleabilidad de los estudiantes y egresados en el mercado laboral.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BC86" w14:textId="77777777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 de intermediación e inserción laboral implementado y ejecutado.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56EB" w14:textId="3AB1EA99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 de ejecución del plan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2023.</w:t>
            </w:r>
          </w:p>
        </w:tc>
      </w:tr>
      <w:tr w:rsidR="007508A8" w:rsidRPr="000A50AD" w14:paraId="72AC2171" w14:textId="77777777" w:rsidTr="007E0C6E">
        <w:trPr>
          <w:trHeight w:val="135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3499" w14:textId="754D8754" w:rsidR="007508A8" w:rsidRPr="007E0C6E" w:rsidRDefault="007508A8" w:rsidP="007E0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A850" w14:textId="77777777" w:rsidR="007508A8" w:rsidRPr="007E0C6E" w:rsidRDefault="007508A8" w:rsidP="007E0C6E">
            <w:pPr>
              <w:widowControl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  <w:p w14:paraId="7700D8D3" w14:textId="77777777" w:rsidR="007508A8" w:rsidRPr="007E0C6E" w:rsidRDefault="007508A8" w:rsidP="007E0C6E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hAnsi="Arial" w:cs="Arial"/>
                <w:color w:val="000000"/>
                <w:sz w:val="20"/>
                <w:szCs w:val="20"/>
              </w:rPr>
              <w:t>Implementar estrategias de seguimiento a egresados, que complemente al Sistema CONECTA del MINEDU.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119B" w14:textId="5681B0D8" w:rsidR="007508A8" w:rsidRPr="007E0C6E" w:rsidRDefault="007508A8" w:rsidP="007E0C6E">
            <w:pPr>
              <w:tabs>
                <w:tab w:val="left" w:pos="44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xvi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7E0C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Ejecutar 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“P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 de estrategias de seguimiento de egresados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6A5C" w14:textId="77777777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 de estrategias de seguimiento de egresados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196C" w14:textId="3E25B043" w:rsidR="007508A8" w:rsidRPr="007E0C6E" w:rsidRDefault="007508A8" w:rsidP="007E0C6E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 de ejecución del plan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2023</w:t>
            </w:r>
            <w:r w:rsidRPr="007E0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508BEAC1" w14:textId="503ED636" w:rsidR="00E33E85" w:rsidRDefault="00E33E85">
      <w:pPr>
        <w:spacing w:line="278" w:lineRule="auto"/>
        <w:ind w:left="948"/>
        <w:rPr>
          <w:rFonts w:ascii="Arial" w:hAnsi="Arial" w:cs="Arial"/>
          <w:color w:val="000000"/>
        </w:rPr>
        <w:sectPr w:rsidR="00E33E85">
          <w:pgSz w:w="16840" w:h="11910" w:orient="landscape"/>
          <w:pgMar w:top="1321" w:right="1400" w:bottom="1582" w:left="1123" w:header="0" w:footer="923" w:gutter="0"/>
          <w:cols w:space="720"/>
        </w:sectPr>
      </w:pPr>
    </w:p>
    <w:p w14:paraId="22B9CDF3" w14:textId="77777777" w:rsidR="00E33E85" w:rsidRDefault="009F7BCF">
      <w:pPr>
        <w:numPr>
          <w:ilvl w:val="0"/>
          <w:numId w:val="1"/>
        </w:numPr>
        <w:tabs>
          <w:tab w:val="left" w:pos="838"/>
          <w:tab w:val="left" w:pos="839"/>
        </w:tabs>
        <w:spacing w:before="94"/>
        <w:ind w:left="838" w:hanging="692"/>
        <w:outlineLvl w:val="0"/>
        <w:rPr>
          <w:rFonts w:ascii="Arial" w:eastAsia="Arial" w:hAnsi="Arial" w:cs="Arial"/>
          <w:b/>
          <w:color w:val="000000"/>
        </w:rPr>
      </w:pPr>
      <w:bookmarkStart w:id="15" w:name="_heading=h.tyjcwt" w:colFirst="0" w:colLast="0"/>
      <w:bookmarkStart w:id="16" w:name="_Toc121221227"/>
      <w:bookmarkEnd w:id="15"/>
      <w:r>
        <w:rPr>
          <w:rFonts w:ascii="Arial" w:eastAsia="Arial" w:hAnsi="Arial" w:cs="Arial"/>
          <w:b/>
          <w:color w:val="000000"/>
        </w:rPr>
        <w:lastRenderedPageBreak/>
        <w:t>ACTIVIDADES, TAREAS, CRONOGRAMA, ÁREA RESPONSABLE, PRESUPUESTO</w:t>
      </w:r>
      <w:bookmarkEnd w:id="16"/>
    </w:p>
    <w:p w14:paraId="4D1EA2F7" w14:textId="77777777" w:rsidR="00E33E85" w:rsidRDefault="009F7BCF" w:rsidP="007E0C6E">
      <w:pPr>
        <w:spacing w:line="276" w:lineRule="auto"/>
        <w:ind w:left="83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programación de actividades para el año 2023, responden a los objetivos del PAT y está orientado al cumplimiento de los objetivos estratégicos establecidos en el PEI.</w:t>
      </w:r>
    </w:p>
    <w:p w14:paraId="2B5EC6B5" w14:textId="77777777" w:rsidR="00E33E85" w:rsidRDefault="00E33E85">
      <w:pPr>
        <w:spacing w:before="4"/>
        <w:rPr>
          <w:rFonts w:ascii="Arial" w:eastAsia="Arial" w:hAnsi="Arial" w:cs="Arial"/>
          <w:color w:val="000000"/>
        </w:rPr>
      </w:pPr>
    </w:p>
    <w:tbl>
      <w:tblPr>
        <w:tblStyle w:val="Style58"/>
        <w:tblW w:w="14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2028"/>
        <w:gridCol w:w="1729"/>
        <w:gridCol w:w="1051"/>
        <w:gridCol w:w="598"/>
        <w:gridCol w:w="646"/>
        <w:gridCol w:w="646"/>
        <w:gridCol w:w="646"/>
        <w:gridCol w:w="646"/>
        <w:gridCol w:w="646"/>
        <w:gridCol w:w="646"/>
        <w:gridCol w:w="646"/>
        <w:gridCol w:w="543"/>
        <w:gridCol w:w="606"/>
        <w:gridCol w:w="669"/>
        <w:gridCol w:w="567"/>
      </w:tblGrid>
      <w:tr w:rsidR="00E33E85" w:rsidRPr="00FE3A23" w14:paraId="4AB0BB4D" w14:textId="77777777" w:rsidTr="007E0C6E">
        <w:trPr>
          <w:trHeight w:val="63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D396" w14:textId="6AB1B094" w:rsidR="00E33E85" w:rsidRPr="007E0C6E" w:rsidRDefault="009F7BCF" w:rsidP="007E0C6E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O.E.1</w:t>
            </w:r>
            <w:r w:rsidR="00E939C3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PEI</w:t>
            </w:r>
          </w:p>
        </w:tc>
        <w:tc>
          <w:tcPr>
            <w:tcW w:w="12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2A7C" w14:textId="486A3053" w:rsidR="00E33E85" w:rsidRPr="007E0C6E" w:rsidRDefault="009F7BCF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Fortalecer la gestión institucional, mediante la implementación de un sistema de gestión de la calidad orientado a la mejora de los procesos administrativos y académicos que contribuya en el logro de la visión y misión institucional.</w:t>
            </w:r>
          </w:p>
        </w:tc>
      </w:tr>
      <w:tr w:rsidR="00E939C3" w:rsidRPr="00FE3A23" w14:paraId="3B906015" w14:textId="77777777" w:rsidTr="007E0C6E">
        <w:trPr>
          <w:trHeight w:val="47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312C" w14:textId="3DCFFC1A" w:rsidR="00E939C3" w:rsidRPr="007E0C6E" w:rsidRDefault="00E939C3" w:rsidP="00164185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O. Esp. 1 PEI</w:t>
            </w:r>
          </w:p>
        </w:tc>
        <w:tc>
          <w:tcPr>
            <w:tcW w:w="12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4BB6" w14:textId="3B96316D" w:rsidR="00E939C3" w:rsidRPr="007E0C6E" w:rsidRDefault="00E939C3" w:rsidP="00FE3A23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1. Contar con documentos de gestión aprobados y pertinentes con la normativa vigente.</w:t>
            </w:r>
          </w:p>
        </w:tc>
      </w:tr>
      <w:tr w:rsidR="00E33E85" w:rsidRPr="00FE3A23" w14:paraId="6BE76826" w14:textId="77777777" w:rsidTr="007E0C6E">
        <w:trPr>
          <w:trHeight w:val="47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544F" w14:textId="5F930F34" w:rsidR="00E33E85" w:rsidRPr="007E0C6E" w:rsidRDefault="009F7BCF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44A6" w14:textId="464FC834" w:rsidR="00E33E85" w:rsidRPr="007E0C6E" w:rsidRDefault="00E939C3" w:rsidP="00C60AAF">
            <w:pPr>
              <w:rPr>
                <w:rFonts w:ascii="Arial" w:eastAsia="Arial Narrow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 xml:space="preserve">i. </w:t>
            </w:r>
            <w:r w:rsidR="00195285" w:rsidRPr="00195285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Desarrollar acciones para la aprobación de los documentos de gestión presentados en el procedimiento de licenciamiento.</w:t>
            </w:r>
          </w:p>
        </w:tc>
      </w:tr>
      <w:tr w:rsidR="00E33E85" w:rsidRPr="00FE3A23" w14:paraId="0AE97C3E" w14:textId="77777777" w:rsidTr="007E0C6E">
        <w:trPr>
          <w:trHeight w:val="345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5D76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41D2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Tarea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F9D8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A42A" w14:textId="7E24D311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Ppto</w:t>
            </w:r>
            <w:proofErr w:type="spellEnd"/>
            <w:r w:rsidR="00164185">
              <w:rPr>
                <w:rStyle w:val="Refdenotaalpie"/>
                <w:rFonts w:ascii="Arial" w:eastAsia="Arial Narrow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7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D126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Cronograma Año 2023</w:t>
            </w:r>
          </w:p>
        </w:tc>
      </w:tr>
      <w:tr w:rsidR="00E931D2" w:rsidRPr="00FE3A23" w14:paraId="17F34B2E" w14:textId="77777777" w:rsidTr="00524966">
        <w:trPr>
          <w:trHeight w:val="236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1D68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F22E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888E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921F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5D44" w14:textId="1070B792" w:rsidR="00E33E85" w:rsidRPr="00195285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En</w:t>
            </w:r>
            <w:r w:rsidR="00FE3A23" w:rsidRPr="007E0C6E">
              <w:rPr>
                <w:rFonts w:ascii="Arial" w:eastAsia="Arial Narrow" w:hAnsi="Arial" w:cs="Arial"/>
                <w:b/>
                <w:sz w:val="18"/>
                <w:szCs w:val="20"/>
              </w:rPr>
              <w:t>e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E7C6" w14:textId="77777777" w:rsidR="00E33E85" w:rsidRPr="00195285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Feb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6A41" w14:textId="77777777" w:rsidR="00E33E85" w:rsidRPr="00195285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Mar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F27D" w14:textId="77777777" w:rsidR="00E33E85" w:rsidRPr="00195285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Abr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8C10" w14:textId="77777777" w:rsidR="00E33E85" w:rsidRPr="00195285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May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15CE" w14:textId="77777777" w:rsidR="00E33E85" w:rsidRPr="00195285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Jun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716D" w14:textId="77777777" w:rsidR="00E33E85" w:rsidRPr="00195285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Jul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4A86" w14:textId="4D683542" w:rsidR="00E33E85" w:rsidRPr="00195285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proofErr w:type="spellStart"/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Ago</w:t>
            </w:r>
            <w:proofErr w:type="spell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CE0C" w14:textId="77777777" w:rsidR="00E33E85" w:rsidRPr="00195285" w:rsidRDefault="009F7BCF" w:rsidP="007E0C6E">
            <w:pPr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Set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7442" w14:textId="77777777" w:rsidR="00E33E85" w:rsidRPr="00195285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Oct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CFE8" w14:textId="77777777" w:rsidR="00E33E85" w:rsidRPr="00195285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Nov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DF82" w14:textId="77777777" w:rsidR="00E33E85" w:rsidRPr="00195285" w:rsidRDefault="009F7BCF" w:rsidP="00195285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Dic</w:t>
            </w:r>
          </w:p>
        </w:tc>
      </w:tr>
      <w:tr w:rsidR="00A4011C" w:rsidRPr="00FE3A23" w14:paraId="3B37883B" w14:textId="77777777" w:rsidTr="007E0C6E">
        <w:trPr>
          <w:trHeight w:val="575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37FB" w14:textId="248005CB" w:rsidR="00A4011C" w:rsidRPr="007E0C6E" w:rsidRDefault="00A4011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A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probación de los documentos de gestión, </w:t>
            </w:r>
            <w:r>
              <w:rPr>
                <w:rFonts w:ascii="Arial" w:eastAsia="Arial Narrow" w:hAnsi="Arial" w:cs="Arial"/>
                <w:sz w:val="18"/>
                <w:szCs w:val="18"/>
              </w:rPr>
              <w:t>una vez aprobado el procedimiento de licenciamiento.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6EBA" w14:textId="5E6B1516" w:rsidR="00A4011C" w:rsidRPr="007E0C6E" w:rsidRDefault="00A4011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5132C5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Ejecución de acciones planificadas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A78A" w14:textId="4D14CCC0" w:rsidR="00A4011C" w:rsidRPr="007E0C6E" w:rsidRDefault="00A4011C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Director General</w:t>
            </w:r>
            <w:r w:rsidRPr="005132C5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Pr="005132C5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Coordinadores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</w:t>
            </w:r>
            <w:r w:rsidRPr="005132C5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docentes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4E65" w14:textId="31FFC0D6" w:rsidR="00A4011C" w:rsidRPr="007E0C6E" w:rsidRDefault="00A4011C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  <w:r w:rsidRPr="00551EAA">
              <w:rPr>
                <w:rStyle w:val="Refdenotaalpie"/>
                <w:rFonts w:ascii="Arial" w:eastAsia="Arial Narrow" w:hAnsi="Arial" w:cs="Arial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5CCB" w14:textId="77777777" w:rsidR="00A4011C" w:rsidRPr="00195285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CB5C" w14:textId="77777777" w:rsidR="00A4011C" w:rsidRPr="00195285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6CAE" w14:textId="3B95987A" w:rsidR="00A4011C" w:rsidRPr="00195285" w:rsidRDefault="00A4011C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</w:pPr>
            <w:r w:rsidRPr="005132C5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040A" w14:textId="6917F7B5" w:rsidR="00A4011C" w:rsidRPr="00195285" w:rsidRDefault="00A4011C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</w:pPr>
            <w:r w:rsidRPr="005132C5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A947" w14:textId="77777777" w:rsidR="00A4011C" w:rsidRPr="00195285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0B17" w14:textId="77777777" w:rsidR="00A4011C" w:rsidRPr="00195285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6CC4" w14:textId="77777777" w:rsidR="00A4011C" w:rsidRPr="00195285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54F9" w14:textId="77777777" w:rsidR="00A4011C" w:rsidRPr="00195285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B006" w14:textId="77777777" w:rsidR="00A4011C" w:rsidRPr="00195285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884E" w14:textId="77777777" w:rsidR="00A4011C" w:rsidRPr="00195285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0609" w14:textId="77777777" w:rsidR="00A4011C" w:rsidRPr="00195285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37BF" w14:textId="77777777" w:rsidR="00A4011C" w:rsidRPr="00195285" w:rsidRDefault="00A4011C" w:rsidP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011C" w:rsidRPr="00FE3A23" w14:paraId="0B28AEDE" w14:textId="77777777" w:rsidTr="007E0C6E">
        <w:trPr>
          <w:trHeight w:val="587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B22F" w14:textId="77777777" w:rsidR="00A4011C" w:rsidRPr="007E0C6E" w:rsidRDefault="00A4011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840D" w14:textId="750745C7" w:rsidR="00A4011C" w:rsidRPr="007E0C6E" w:rsidRDefault="00A4011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Proyecto de resolución para su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aprobación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8A74" w14:textId="591FF4AB" w:rsidR="00A4011C" w:rsidRPr="007E0C6E" w:rsidRDefault="00A4011C" w:rsidP="0005707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Director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General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fe</w:t>
            </w:r>
            <w:proofErr w:type="gramEnd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  <w:r w:rsidR="0005707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la Unidad Académica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68C5" w14:textId="77777777" w:rsidR="00A4011C" w:rsidRPr="007E0C6E" w:rsidRDefault="00A4011C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253C" w14:textId="77777777" w:rsidR="00A4011C" w:rsidRPr="007E0C6E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3634" w14:textId="77777777" w:rsidR="00A4011C" w:rsidRPr="007E0C6E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46B3" w14:textId="77777777" w:rsidR="00A4011C" w:rsidRPr="007E0C6E" w:rsidRDefault="00A4011C" w:rsidP="00C60AAF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2AC0" w14:textId="77777777" w:rsidR="00A4011C" w:rsidRPr="007E0C6E" w:rsidRDefault="00A4011C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ECE7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3C01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9CED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EA2B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44B1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28AD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1750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4730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011C" w:rsidRPr="00FE3A23" w14:paraId="7CA4CB6E" w14:textId="77777777" w:rsidTr="007E0C6E">
        <w:trPr>
          <w:trHeight w:val="575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377E" w14:textId="77777777" w:rsidR="00A4011C" w:rsidRPr="007E0C6E" w:rsidRDefault="00A4011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A321" w14:textId="77777777" w:rsidR="00A4011C" w:rsidRPr="007E0C6E" w:rsidRDefault="00A4011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Aprobación de la actualización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1856" w14:textId="77777777" w:rsidR="00A4011C" w:rsidRPr="007E0C6E" w:rsidRDefault="00A4011C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4BB9" w14:textId="77777777" w:rsidR="00A4011C" w:rsidRPr="007E0C6E" w:rsidRDefault="00A4011C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BFB1" w14:textId="77777777" w:rsidR="00A4011C" w:rsidRPr="007E0C6E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A7B7" w14:textId="77777777" w:rsidR="00A4011C" w:rsidRPr="007E0C6E" w:rsidRDefault="00A4011C" w:rsidP="00C60AA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FD16" w14:textId="77777777" w:rsidR="00A4011C" w:rsidRPr="007E0C6E" w:rsidRDefault="00A4011C" w:rsidP="00C60AAF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F427" w14:textId="77777777" w:rsidR="00A4011C" w:rsidRPr="007E0C6E" w:rsidRDefault="00A4011C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8116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230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2565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51E1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1BCD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5300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0470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0392" w14:textId="77777777" w:rsidR="00A4011C" w:rsidRPr="007E0C6E" w:rsidRDefault="00A4011C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57FE521A" w14:textId="39FA16B1" w:rsidR="00E33E85" w:rsidRDefault="00E33E85">
      <w:pPr>
        <w:rPr>
          <w:rFonts w:ascii="Arial" w:eastAsia="Arial" w:hAnsi="Arial" w:cs="Arial"/>
        </w:rPr>
      </w:pPr>
    </w:p>
    <w:p w14:paraId="4A456495" w14:textId="633091A0" w:rsidR="0005707E" w:rsidRDefault="0005707E">
      <w:pPr>
        <w:rPr>
          <w:rFonts w:ascii="Arial" w:eastAsia="Arial" w:hAnsi="Arial" w:cs="Arial"/>
        </w:rPr>
      </w:pPr>
    </w:p>
    <w:p w14:paraId="594F9DBC" w14:textId="5E6323BD" w:rsidR="0005707E" w:rsidRDefault="0005707E">
      <w:pPr>
        <w:rPr>
          <w:rFonts w:ascii="Arial" w:eastAsia="Arial" w:hAnsi="Arial" w:cs="Arial"/>
        </w:rPr>
      </w:pPr>
    </w:p>
    <w:p w14:paraId="1C5EFFD3" w14:textId="0389064A" w:rsidR="0005707E" w:rsidRDefault="0005707E">
      <w:pPr>
        <w:rPr>
          <w:rFonts w:ascii="Arial" w:eastAsia="Arial" w:hAnsi="Arial" w:cs="Arial"/>
        </w:rPr>
      </w:pPr>
    </w:p>
    <w:p w14:paraId="3AC3070C" w14:textId="66F219BE" w:rsidR="0005707E" w:rsidRDefault="0005707E">
      <w:pPr>
        <w:rPr>
          <w:rFonts w:ascii="Arial" w:eastAsia="Arial" w:hAnsi="Arial" w:cs="Arial"/>
        </w:rPr>
      </w:pPr>
    </w:p>
    <w:p w14:paraId="70D28BAD" w14:textId="58455D23" w:rsidR="0005707E" w:rsidRDefault="0005707E">
      <w:pPr>
        <w:rPr>
          <w:rFonts w:ascii="Arial" w:eastAsia="Arial" w:hAnsi="Arial" w:cs="Arial"/>
        </w:rPr>
      </w:pPr>
    </w:p>
    <w:p w14:paraId="7812FA21" w14:textId="0B12ABD8" w:rsidR="0005707E" w:rsidRDefault="0005707E">
      <w:pPr>
        <w:rPr>
          <w:rFonts w:ascii="Arial" w:eastAsia="Arial" w:hAnsi="Arial" w:cs="Arial"/>
        </w:rPr>
      </w:pPr>
    </w:p>
    <w:p w14:paraId="665727A7" w14:textId="389915A0" w:rsidR="0005707E" w:rsidRDefault="0005707E">
      <w:pPr>
        <w:rPr>
          <w:rFonts w:ascii="Arial" w:eastAsia="Arial" w:hAnsi="Arial" w:cs="Arial"/>
        </w:rPr>
      </w:pPr>
    </w:p>
    <w:p w14:paraId="63DF5A70" w14:textId="77777777" w:rsidR="0005707E" w:rsidRDefault="0005707E">
      <w:pPr>
        <w:rPr>
          <w:rFonts w:ascii="Arial" w:eastAsia="Arial" w:hAnsi="Arial" w:cs="Arial"/>
        </w:rPr>
      </w:pPr>
    </w:p>
    <w:tbl>
      <w:tblPr>
        <w:tblStyle w:val="Style59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992"/>
        <w:gridCol w:w="637"/>
        <w:gridCol w:w="637"/>
        <w:gridCol w:w="637"/>
        <w:gridCol w:w="637"/>
        <w:gridCol w:w="637"/>
        <w:gridCol w:w="637"/>
        <w:gridCol w:w="637"/>
        <w:gridCol w:w="637"/>
        <w:gridCol w:w="574"/>
        <w:gridCol w:w="637"/>
        <w:gridCol w:w="637"/>
        <w:gridCol w:w="569"/>
      </w:tblGrid>
      <w:tr w:rsidR="002920AC" w:rsidRPr="002920AC" w14:paraId="6DCF69FD" w14:textId="77777777" w:rsidTr="007E0C6E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8649" w14:textId="23E36896" w:rsidR="002920AC" w:rsidRPr="007E0C6E" w:rsidRDefault="002920AC" w:rsidP="002920AC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O. Esp. 2 PEI</w:t>
            </w:r>
          </w:p>
        </w:tc>
        <w:tc>
          <w:tcPr>
            <w:tcW w:w="123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B090" w14:textId="663012D0" w:rsidR="002920AC" w:rsidRPr="007E0C6E" w:rsidRDefault="002920AC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2920AC">
              <w:rPr>
                <w:rFonts w:ascii="Arial" w:eastAsia="Arial Narrow" w:hAnsi="Arial" w:cs="Arial"/>
                <w:b/>
                <w:sz w:val="20"/>
                <w:szCs w:val="20"/>
              </w:rPr>
              <w:t>2. Consolidar la estructura organizacional en base a una gestión académica y administrativa por resultados.</w:t>
            </w:r>
          </w:p>
        </w:tc>
      </w:tr>
      <w:tr w:rsidR="002920AC" w:rsidRPr="002920AC" w14:paraId="242CEBD7" w14:textId="77777777" w:rsidTr="007E0C6E">
        <w:trPr>
          <w:trHeight w:val="5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C20D" w14:textId="77A16D9F" w:rsidR="002920AC" w:rsidRPr="007E0C6E" w:rsidRDefault="002920AC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3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4B48" w14:textId="257D6597" w:rsidR="002920AC" w:rsidRPr="007E0C6E" w:rsidRDefault="002920AC" w:rsidP="002920AC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2920AC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ii</w:t>
            </w:r>
            <w:proofErr w:type="spellEnd"/>
            <w:r w:rsidRPr="002920AC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Construir y aplicar un sistema de gestión de la calidad (SGC) en los procesos académicos y administrativos por resultados.</w:t>
            </w:r>
          </w:p>
        </w:tc>
      </w:tr>
      <w:tr w:rsidR="002920AC" w:rsidRPr="002920AC" w14:paraId="56A76254" w14:textId="77777777" w:rsidTr="007E0C6E">
        <w:trPr>
          <w:trHeight w:val="376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FB68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9F38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0A65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C9D7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0E67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2920AC" w14:paraId="2B37D0AE" w14:textId="77777777" w:rsidTr="00524966">
        <w:trPr>
          <w:trHeight w:val="26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1358" w14:textId="77777777" w:rsidR="002920AC" w:rsidRPr="007E0C6E" w:rsidRDefault="002920AC" w:rsidP="002920AC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0735" w14:textId="77777777" w:rsidR="002920AC" w:rsidRPr="007E0C6E" w:rsidRDefault="002920AC" w:rsidP="002920AC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805A" w14:textId="77777777" w:rsidR="002920AC" w:rsidRPr="007E0C6E" w:rsidRDefault="002920AC" w:rsidP="002920AC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DF86" w14:textId="77777777" w:rsidR="002920AC" w:rsidRPr="007E0C6E" w:rsidRDefault="002920AC" w:rsidP="002920AC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07FF" w14:textId="04FABCEE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En</w:t>
            </w:r>
            <w:r w:rsidR="00752F3D">
              <w:rPr>
                <w:rFonts w:ascii="Arial" w:eastAsia="Arial Narrow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A644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Feb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5671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21CA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Abr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1C13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C8A4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Jun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F6D9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Jul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B04F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9980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Set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6BF6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Oct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9982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Nov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BB3C" w14:textId="77777777" w:rsidR="002920AC" w:rsidRPr="007E0C6E" w:rsidRDefault="002920AC" w:rsidP="002920AC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Dic</w:t>
            </w:r>
          </w:p>
        </w:tc>
      </w:tr>
      <w:tr w:rsidR="002920AC" w:rsidRPr="002920AC" w14:paraId="0E0D8D75" w14:textId="77777777" w:rsidTr="007E0C6E">
        <w:trPr>
          <w:trHeight w:val="799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5B8F" w14:textId="77777777" w:rsidR="002920AC" w:rsidRPr="007E0C6E" w:rsidRDefault="002920AC" w:rsidP="00C60AAF">
            <w:pPr>
              <w:ind w:left="107" w:right="153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Elaborar la propuesta del sistema de gestión de la calidad institucional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4735" w14:textId="3553BA6D" w:rsidR="002920AC" w:rsidRPr="007E0C6E" w:rsidRDefault="002920AC" w:rsidP="00C60AAF">
            <w:pPr>
              <w:tabs>
                <w:tab w:val="left" w:pos="1981"/>
              </w:tabs>
              <w:ind w:right="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Conformar el equipo técnico y formulación del SGC</w:t>
            </w:r>
            <w:r w:rsidR="00ED5273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6FF4" w14:textId="1E736783" w:rsidR="002920AC" w:rsidRPr="007E0C6E" w:rsidRDefault="002920AC" w:rsidP="00C60AAF">
            <w:pPr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Director General, </w:t>
            </w:r>
            <w:r w:rsidR="00B54969">
              <w:rPr>
                <w:rFonts w:ascii="Arial" w:eastAsia="Arial Narrow" w:hAnsi="Arial" w:cs="Arial"/>
                <w:sz w:val="18"/>
                <w:szCs w:val="18"/>
              </w:rPr>
              <w:t>Coordinador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del Área de Calidad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CA38" w14:textId="77777777" w:rsidR="002920AC" w:rsidRPr="007E0C6E" w:rsidRDefault="002920AC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935F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72DD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4979" w14:textId="3DF7A4F9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81D9" w14:textId="4395F7DD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21F8" w14:textId="5D1F1646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385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8280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3049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2B74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A6D5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FADD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E70C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0AC" w:rsidRPr="002920AC" w14:paraId="6A3054F5" w14:textId="77777777" w:rsidTr="0005707E">
        <w:trPr>
          <w:trHeight w:val="64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69AB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8663" w14:textId="77777777" w:rsidR="002920AC" w:rsidRPr="007E0C6E" w:rsidRDefault="002920A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Socialización y validación del SGC.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3F76" w14:textId="4C56CB3B" w:rsidR="002920AC" w:rsidRPr="007E0C6E" w:rsidRDefault="002920AC" w:rsidP="00C60AAF">
            <w:pPr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Director General, </w:t>
            </w:r>
            <w:r w:rsidR="0029612A">
              <w:rPr>
                <w:rFonts w:ascii="Arial" w:eastAsia="Arial Narrow" w:hAnsi="Arial" w:cs="Arial"/>
                <w:sz w:val="18"/>
                <w:szCs w:val="18"/>
              </w:rPr>
              <w:t>Coordinador</w:t>
            </w:r>
            <w:r w:rsidR="0029612A"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del Área de Calidad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4DE2" w14:textId="77777777" w:rsidR="002920AC" w:rsidRPr="007E0C6E" w:rsidRDefault="002920AC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C3E5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1E81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0D6F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3B9C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92CF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DF74" w14:textId="63AF0EE9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06DC" w14:textId="07FD45D7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F5B9" w14:textId="63E31DA0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7ED6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E6A1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9750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B654" w14:textId="77777777" w:rsidR="002920AC" w:rsidRPr="007E0C6E" w:rsidRDefault="002920AC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0AC" w:rsidRPr="002920AC" w14:paraId="6437638E" w14:textId="77777777" w:rsidTr="007E0C6E">
        <w:trPr>
          <w:trHeight w:val="127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2DCB" w14:textId="38BF6A94" w:rsidR="002920AC" w:rsidRPr="007E0C6E" w:rsidRDefault="002920A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Aplicar </w:t>
            </w:r>
            <w:r w:rsidR="00ED5273">
              <w:rPr>
                <w:rFonts w:ascii="Arial" w:eastAsia="Arial Narrow" w:hAnsi="Arial" w:cs="Arial"/>
                <w:sz w:val="18"/>
                <w:szCs w:val="18"/>
              </w:rPr>
              <w:t>un</w:t>
            </w:r>
            <w:r w:rsidR="00ED5273"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sistema de gestión de la calidad en los procesos académicos y administrativos.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A914" w14:textId="226888EF" w:rsidR="002920AC" w:rsidRPr="007E0C6E" w:rsidRDefault="002920A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Aplicación </w:t>
            </w:r>
            <w:r w:rsidR="00ED5273" w:rsidRPr="007E0C6E">
              <w:rPr>
                <w:rFonts w:ascii="Arial" w:eastAsia="Arial Narrow" w:hAnsi="Arial" w:cs="Arial"/>
                <w:sz w:val="18"/>
                <w:szCs w:val="18"/>
              </w:rPr>
              <w:t>de</w:t>
            </w:r>
            <w:r w:rsidR="00ED5273">
              <w:rPr>
                <w:rFonts w:ascii="Arial" w:eastAsia="Arial Narrow" w:hAnsi="Arial" w:cs="Arial"/>
                <w:sz w:val="18"/>
                <w:szCs w:val="18"/>
              </w:rPr>
              <w:t xml:space="preserve"> un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sistema de gestión de la calidad en los procesos académicos y administrativos.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2010" w14:textId="58AB4D8E" w:rsidR="002920AC" w:rsidRPr="007E0C6E" w:rsidRDefault="002920A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Director General, </w:t>
            </w:r>
            <w:r w:rsidR="0029612A">
              <w:rPr>
                <w:rFonts w:ascii="Arial" w:eastAsia="Arial Narrow" w:hAnsi="Arial" w:cs="Arial"/>
                <w:sz w:val="18"/>
                <w:szCs w:val="18"/>
              </w:rPr>
              <w:t>Coordinador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del área de Calidad, Comunidad Educativa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B758" w14:textId="77777777" w:rsidR="002920AC" w:rsidRPr="007E0C6E" w:rsidRDefault="002920AC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F6AE8D2" w14:textId="3ECB31CE" w:rsidR="002920AC" w:rsidRPr="007E0C6E" w:rsidRDefault="002920AC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S/.2</w:t>
            </w:r>
            <w:r w:rsidR="00524966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500</w:t>
            </w:r>
          </w:p>
          <w:p w14:paraId="4B5C7A85" w14:textId="30870E92" w:rsidR="002920AC" w:rsidRPr="007E0C6E" w:rsidRDefault="002920AC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RDR</w:t>
            </w:r>
            <w:r w:rsidRPr="007E0C6E">
              <w:rPr>
                <w:rStyle w:val="Refdenotaalpie"/>
                <w:rFonts w:ascii="Arial" w:eastAsia="Arial Narrow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0AF2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BC75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A67A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6539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F973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B6CB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BEB2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95A5" w14:textId="77777777" w:rsidR="002920AC" w:rsidRPr="007E0C6E" w:rsidRDefault="002920AC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91D2" w14:textId="2CF27225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8E08" w14:textId="7E55FC59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23B0" w14:textId="0BE60074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5CC2" w14:textId="1144C5E5" w:rsidR="002920AC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</w:tr>
    </w:tbl>
    <w:p w14:paraId="0AED09F5" w14:textId="77777777" w:rsidR="00902281" w:rsidRDefault="00902281" w:rsidP="00902281">
      <w:pPr>
        <w:rPr>
          <w:rFonts w:ascii="Arial" w:hAnsi="Arial" w:cs="Arial"/>
        </w:rPr>
      </w:pPr>
    </w:p>
    <w:tbl>
      <w:tblPr>
        <w:tblStyle w:val="Style58"/>
        <w:tblW w:w="14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2028"/>
        <w:gridCol w:w="1729"/>
        <w:gridCol w:w="1051"/>
        <w:gridCol w:w="598"/>
        <w:gridCol w:w="646"/>
        <w:gridCol w:w="646"/>
        <w:gridCol w:w="646"/>
        <w:gridCol w:w="646"/>
        <w:gridCol w:w="646"/>
        <w:gridCol w:w="646"/>
        <w:gridCol w:w="646"/>
        <w:gridCol w:w="543"/>
        <w:gridCol w:w="606"/>
        <w:gridCol w:w="669"/>
        <w:gridCol w:w="567"/>
      </w:tblGrid>
      <w:tr w:rsidR="00902281" w:rsidRPr="00551EAA" w14:paraId="3EE68AFF" w14:textId="77777777" w:rsidTr="0029612A">
        <w:trPr>
          <w:trHeight w:val="47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B3E7" w14:textId="77777777" w:rsidR="00902281" w:rsidRPr="000F544B" w:rsidRDefault="00902281" w:rsidP="0029612A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54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6BBA" w14:textId="6AE2024A" w:rsidR="00902281" w:rsidRPr="000F544B" w:rsidRDefault="00902281" w:rsidP="0029612A">
            <w:pPr>
              <w:rPr>
                <w:rFonts w:ascii="Arial" w:eastAsia="Arial Narrow" w:hAnsi="Arial" w:cs="Arial"/>
                <w:color w:val="FFFFFF"/>
                <w:sz w:val="20"/>
                <w:szCs w:val="20"/>
              </w:rPr>
            </w:pPr>
            <w:proofErr w:type="spellStart"/>
            <w:r w:rsidRPr="000F54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iii</w:t>
            </w:r>
            <w:proofErr w:type="spellEnd"/>
            <w:r w:rsidRPr="000F54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 xml:space="preserve">. </w:t>
            </w:r>
            <w:r w:rsidRPr="00902281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Monitoreo y evaluación de las actividades del PAT, y elaboración de planes de mejora, cuando corresponda.</w:t>
            </w:r>
          </w:p>
        </w:tc>
      </w:tr>
      <w:tr w:rsidR="00902281" w:rsidRPr="00551EAA" w14:paraId="7737DED9" w14:textId="77777777" w:rsidTr="0029612A">
        <w:trPr>
          <w:trHeight w:val="345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3CF8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B1E4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Tarea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295A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645F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Ppto</w:t>
            </w:r>
            <w:proofErr w:type="spellEnd"/>
          </w:p>
        </w:tc>
        <w:tc>
          <w:tcPr>
            <w:tcW w:w="7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61F6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Cronograma Año 2023</w:t>
            </w:r>
          </w:p>
        </w:tc>
      </w:tr>
      <w:tr w:rsidR="00902281" w:rsidRPr="00551EAA" w14:paraId="33D28A07" w14:textId="77777777" w:rsidTr="0029612A">
        <w:trPr>
          <w:trHeight w:val="236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2BC9" w14:textId="77777777" w:rsidR="00902281" w:rsidRPr="00551EAA" w:rsidRDefault="00902281" w:rsidP="0029612A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88B9" w14:textId="77777777" w:rsidR="00902281" w:rsidRPr="00551EAA" w:rsidRDefault="00902281" w:rsidP="0029612A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FEB7" w14:textId="77777777" w:rsidR="00902281" w:rsidRPr="00551EAA" w:rsidRDefault="00902281" w:rsidP="0029612A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A6B2" w14:textId="77777777" w:rsidR="00902281" w:rsidRPr="00551EAA" w:rsidRDefault="00902281" w:rsidP="0029612A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CA04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En</w:t>
            </w:r>
            <w:r w:rsidRPr="00551EAA">
              <w:rPr>
                <w:rFonts w:ascii="Arial" w:eastAsia="Arial Narrow" w:hAnsi="Arial" w:cs="Arial"/>
                <w:b/>
                <w:sz w:val="18"/>
                <w:szCs w:val="20"/>
              </w:rPr>
              <w:t>e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BCA4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Feb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BA78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Mar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4DBB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Abr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EB5A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May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D586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Jun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835F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Jul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9993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proofErr w:type="spellStart"/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Ago</w:t>
            </w:r>
            <w:proofErr w:type="spell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4983" w14:textId="77777777" w:rsidR="00902281" w:rsidRPr="00195285" w:rsidRDefault="00902281" w:rsidP="0029612A">
            <w:pPr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Set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E768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Oct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38D3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Nov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F1C3" w14:textId="77777777" w:rsidR="00902281" w:rsidRPr="00195285" w:rsidRDefault="00902281" w:rsidP="0029612A">
            <w:pPr>
              <w:jc w:val="center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195285">
              <w:rPr>
                <w:rFonts w:ascii="Arial" w:eastAsia="Arial Narrow" w:hAnsi="Arial" w:cs="Arial"/>
                <w:b/>
                <w:sz w:val="18"/>
                <w:szCs w:val="20"/>
              </w:rPr>
              <w:t>Dic</w:t>
            </w:r>
          </w:p>
        </w:tc>
      </w:tr>
      <w:tr w:rsidR="00902281" w:rsidRPr="00551EAA" w14:paraId="5344EE1F" w14:textId="77777777" w:rsidTr="0029612A">
        <w:trPr>
          <w:trHeight w:val="1062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ED42" w14:textId="7B7ECB16" w:rsidR="00902281" w:rsidRPr="00551EAA" w:rsidRDefault="00902281" w:rsidP="0029612A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Seguimiento semestral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evaluación anual del PAT, y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elaboración de planes de mejora y/o actualizaciones, cuando corresponda.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D818" w14:textId="77777777" w:rsidR="00902281" w:rsidRPr="00551EAA" w:rsidRDefault="00902281" w:rsidP="0029612A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Programación de las reuniones de seguimiento y evaluación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BF65" w14:textId="53F2D358" w:rsidR="00902281" w:rsidRPr="00551EAA" w:rsidRDefault="00902281" w:rsidP="0029612A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Director General,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Coordinador del programa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 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estudios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8C1D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0947" w14:textId="03EE11A3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D358" w14:textId="02EA84D2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95D5" w14:textId="718C7B1E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F56D" w14:textId="2A1CC751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49E9" w14:textId="707B930A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5E64" w14:textId="4B29C77E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E7A3" w14:textId="00FD1D03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32BB" w14:textId="2A4D83E0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F398" w14:textId="0CAD367D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E8E2" w14:textId="3DFC3B73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F7B2" w14:textId="5237052D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6073" w14:textId="40CE664D" w:rsidR="00902281" w:rsidRPr="0005707E" w:rsidRDefault="0005707E" w:rsidP="00296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02281" w:rsidRPr="00551EAA" w14:paraId="2CEC3BB0" w14:textId="77777777" w:rsidTr="0029612A">
        <w:trPr>
          <w:trHeight w:val="1062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0D01" w14:textId="77777777" w:rsidR="00902281" w:rsidRPr="00551EAA" w:rsidRDefault="00902281" w:rsidP="0029612A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AEDC" w14:textId="77777777" w:rsidR="00902281" w:rsidRPr="00551EAA" w:rsidRDefault="00902281" w:rsidP="0029612A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valuación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elaboración de planes de mejora, en caso se requiera.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2368" w14:textId="77777777" w:rsidR="00902281" w:rsidRPr="00551EAA" w:rsidRDefault="00902281" w:rsidP="0029612A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Director, </w:t>
            </w:r>
            <w:proofErr w:type="gramStart"/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</w:p>
          <w:p w14:paraId="165F45CB" w14:textId="6BED37CF" w:rsidR="00902281" w:rsidRPr="00551EAA" w:rsidRDefault="00902281" w:rsidP="0029612A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la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3DA2" w14:textId="77777777" w:rsidR="00902281" w:rsidRPr="00551EAA" w:rsidRDefault="00902281" w:rsidP="0029612A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551E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553B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890F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C901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3349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3E2D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2933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763F" w14:textId="77777777" w:rsidR="00902281" w:rsidRPr="0005707E" w:rsidRDefault="00902281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3421" w14:textId="6C1F2C60" w:rsidR="00902281" w:rsidRPr="0005707E" w:rsidRDefault="0005707E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214D" w14:textId="3CEA3F35" w:rsidR="00902281" w:rsidRPr="0005707E" w:rsidRDefault="0005707E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938D" w14:textId="4D769429" w:rsidR="00902281" w:rsidRPr="0005707E" w:rsidRDefault="0005707E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0A81" w14:textId="0C833F0A" w:rsidR="00902281" w:rsidRPr="0005707E" w:rsidRDefault="0005707E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90DD" w14:textId="4515D970" w:rsidR="00902281" w:rsidRPr="0005707E" w:rsidRDefault="0005707E" w:rsidP="0029612A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5F1A3195" w14:textId="77777777" w:rsidR="00902281" w:rsidRDefault="00902281">
      <w:pPr>
        <w:rPr>
          <w:rFonts w:ascii="Arial" w:hAnsi="Arial" w:cs="Arial"/>
        </w:rPr>
      </w:pPr>
    </w:p>
    <w:p w14:paraId="66368174" w14:textId="068302BA" w:rsidR="00E33E85" w:rsidRDefault="00E33E85">
      <w:pPr>
        <w:rPr>
          <w:rFonts w:ascii="Arial" w:hAnsi="Arial" w:cs="Arial"/>
        </w:rPr>
      </w:pPr>
    </w:p>
    <w:tbl>
      <w:tblPr>
        <w:tblStyle w:val="Style60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992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10"/>
        <w:gridCol w:w="641"/>
        <w:gridCol w:w="493"/>
      </w:tblGrid>
      <w:tr w:rsidR="00757325" w:rsidRPr="00757325" w14:paraId="301237C4" w14:textId="77777777" w:rsidTr="007E0C6E">
        <w:trPr>
          <w:trHeight w:val="7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1F46" w14:textId="6B0C5D3A" w:rsidR="00757325" w:rsidRPr="007E0C6E" w:rsidRDefault="00757325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>O. Esp. 3 PEI</w:t>
            </w:r>
          </w:p>
        </w:tc>
        <w:tc>
          <w:tcPr>
            <w:tcW w:w="123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9BFE" w14:textId="54617B19" w:rsidR="00757325" w:rsidRPr="007E0C6E" w:rsidRDefault="00757325" w:rsidP="00757325">
            <w:pPr>
              <w:rPr>
                <w:rFonts w:ascii="Arial" w:eastAsia="Arial Narrow" w:hAnsi="Arial" w:cs="Arial"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>3. Implementar los procesos académicos y administrativos, además de realizar acciones de evaluación y actualización, a fin de garantizar la calidad mediante la acreditación de los programas de estudios para la mejora de la gestión institucional.</w:t>
            </w:r>
          </w:p>
        </w:tc>
      </w:tr>
      <w:tr w:rsidR="00757325" w:rsidRPr="00757325" w14:paraId="2E34F4ED" w14:textId="77777777" w:rsidTr="007E0C6E">
        <w:trPr>
          <w:trHeight w:val="7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0681" w14:textId="06F76866" w:rsidR="00757325" w:rsidRPr="007E0C6E" w:rsidRDefault="00757325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3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8310" w14:textId="7FA9E652" w:rsidR="00757325" w:rsidRPr="007E0C6E" w:rsidRDefault="00757325" w:rsidP="00757325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iv</w:t>
            </w:r>
            <w:proofErr w:type="spellEnd"/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Ejecutar acciones para el desarrollo de los procesos académicos y administrativos para el buen inicio y desarrollo de actividades académicas.</w:t>
            </w:r>
          </w:p>
        </w:tc>
      </w:tr>
      <w:tr w:rsidR="00757325" w:rsidRPr="00757325" w14:paraId="292A7D15" w14:textId="77777777" w:rsidTr="007E0C6E">
        <w:trPr>
          <w:trHeight w:val="2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2189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5B9C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5D85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75E2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2C47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757325" w14:paraId="171ABF98" w14:textId="77777777" w:rsidTr="00D15534">
        <w:trPr>
          <w:trHeight w:val="25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4793" w14:textId="77777777" w:rsidR="00757325" w:rsidRPr="007E0C6E" w:rsidRDefault="00757325" w:rsidP="0075732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AE0A" w14:textId="77777777" w:rsidR="00757325" w:rsidRPr="007E0C6E" w:rsidRDefault="00757325" w:rsidP="0075732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9517" w14:textId="77777777" w:rsidR="00757325" w:rsidRPr="007E0C6E" w:rsidRDefault="00757325" w:rsidP="0075732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7CEE" w14:textId="77777777" w:rsidR="00757325" w:rsidRPr="007E0C6E" w:rsidRDefault="00757325" w:rsidP="0075732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DAD" w14:textId="7670D479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 w:rsidR="00D15534"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102C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383C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1DE0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1089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42D8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2199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CF36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2249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11EE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8EE8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4401" w14:textId="77777777" w:rsidR="00757325" w:rsidRPr="007E0C6E" w:rsidRDefault="00757325" w:rsidP="00757325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757325" w:rsidRPr="00757325" w14:paraId="1A37D62A" w14:textId="77777777" w:rsidTr="007E0C6E">
        <w:trPr>
          <w:trHeight w:val="66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191C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Desarrollo del proceso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1CD0" w14:textId="3ABC3FD4" w:rsidR="00757325" w:rsidRPr="007E0C6E" w:rsidRDefault="00757325" w:rsidP="007E0C6E">
            <w:pPr>
              <w:tabs>
                <w:tab w:val="left" w:pos="1981"/>
              </w:tabs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Planificación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curricular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4901" w14:textId="2FF8E796" w:rsidR="00757325" w:rsidRPr="007E0C6E" w:rsidRDefault="00653D14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</w:t>
            </w:r>
            <w:r w:rsidR="00757325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Académica, Coordinadores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="00757325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docentes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8582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2F8A6D0C" w14:textId="77777777" w:rsidR="00757325" w:rsidRPr="007E0C6E" w:rsidRDefault="00757325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2E44" w14:textId="77777777" w:rsidR="00757325" w:rsidRPr="007E0C6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CD6D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CFFF" w14:textId="2155E754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5E27" w14:textId="290CD9B8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C308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BA9C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CF0E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4ADE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E703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390D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9532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612E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57325" w:rsidRPr="00757325" w14:paraId="372C07FA" w14:textId="77777777" w:rsidTr="007E0C6E">
        <w:trPr>
          <w:trHeight w:val="69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C26D" w14:textId="77777777" w:rsidR="00757325" w:rsidRPr="007E0C6E" w:rsidRDefault="0075732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C024" w14:textId="77777777" w:rsidR="00757325" w:rsidRPr="007E0C6E" w:rsidRDefault="00757325" w:rsidP="007E0C6E">
            <w:pPr>
              <w:tabs>
                <w:tab w:val="left" w:pos="1981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Desarrollo del periodo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F853" w14:textId="342194FB" w:rsidR="00757325" w:rsidRPr="007E0C6E" w:rsidRDefault="00653D14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Académica, Coordinadores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docentes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5A6D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CC02" w14:textId="77777777" w:rsidR="00757325" w:rsidRPr="007E0C6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3C58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F114" w14:textId="77777777" w:rsidR="00757325" w:rsidRPr="0005707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88CC" w14:textId="12D9D9E9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CF9B" w14:textId="1776ADE6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2A74" w14:textId="1C508C5A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6002" w14:textId="7EC0B519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0B96" w14:textId="43D4F27D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51AF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7865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A205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5FCC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57325" w:rsidRPr="00757325" w14:paraId="41EB5991" w14:textId="77777777" w:rsidTr="007E0C6E">
        <w:trPr>
          <w:trHeight w:val="70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C6C1" w14:textId="77777777" w:rsidR="00757325" w:rsidRPr="007E0C6E" w:rsidRDefault="0075732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B825" w14:textId="77777777" w:rsidR="00757325" w:rsidRPr="007E0C6E" w:rsidRDefault="00757325" w:rsidP="007E0C6E">
            <w:pPr>
              <w:tabs>
                <w:tab w:val="left" w:pos="1981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Desarrollo del periodo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6212" w14:textId="075D2D51" w:rsidR="00757325" w:rsidRPr="007E0C6E" w:rsidRDefault="00653D14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Académica, Coordinadores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docentes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57B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AA76" w14:textId="77777777" w:rsidR="00757325" w:rsidRPr="007E0C6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5558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0110" w14:textId="77777777" w:rsidR="00757325" w:rsidRPr="0005707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9277" w14:textId="77777777" w:rsidR="00757325" w:rsidRPr="0005707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95EE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95DD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2749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F9DC" w14:textId="2CE867A8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456" w14:textId="49330E8B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EF8C" w14:textId="1051430B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B291" w14:textId="5A03F852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1CF2" w14:textId="52B11585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757325" w:rsidRPr="00757325" w14:paraId="25446AB6" w14:textId="77777777" w:rsidTr="007E0C6E">
        <w:trPr>
          <w:trHeight w:val="656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FA29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Examen de admisión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D621" w14:textId="77777777" w:rsidR="00757325" w:rsidRPr="007E0C6E" w:rsidRDefault="00757325" w:rsidP="007E0C6E">
            <w:pPr>
              <w:tabs>
                <w:tab w:val="left" w:pos="1981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Planificación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CCAA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>Director General,</w:t>
            </w:r>
          </w:p>
          <w:p w14:paraId="5E7C8DA4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Jefe de la Unidad Académica, </w:t>
            </w:r>
          </w:p>
          <w:p w14:paraId="6B52BE64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Secretario Académico, </w:t>
            </w:r>
          </w:p>
          <w:p w14:paraId="605EFF28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Jefe del Área de Administración, </w:t>
            </w:r>
          </w:p>
          <w:p w14:paraId="757484A8" w14:textId="3A9D6D0B" w:rsidR="00757325" w:rsidRPr="007E0C6E" w:rsidRDefault="00062443" w:rsidP="0006244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>un (1) representante de los docentes y un (1) representante del personal administrativo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049D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BDF2" w14:textId="732FA1B7" w:rsidR="0075732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CE9F" w14:textId="77777777" w:rsidR="00757325" w:rsidRPr="0005707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7E36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85EE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CAA9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8F02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22DC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114F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F72B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DC93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D6D4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84A4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314564F0" w14:textId="77777777" w:rsidTr="007E0C6E">
        <w:trPr>
          <w:trHeight w:val="64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8782" w14:textId="77777777" w:rsidR="00757325" w:rsidRPr="007E0C6E" w:rsidRDefault="00757325" w:rsidP="007E0C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5354" w14:textId="77777777" w:rsidR="00757325" w:rsidRPr="007E0C6E" w:rsidRDefault="00757325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Publicidad y difusión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FF11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>Director General,</w:t>
            </w:r>
          </w:p>
          <w:p w14:paraId="360C00B3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Jefe de la Unidad Académica, </w:t>
            </w:r>
          </w:p>
          <w:p w14:paraId="05839E7C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Secretario </w:t>
            </w:r>
            <w:r w:rsidRPr="00062443">
              <w:rPr>
                <w:rFonts w:ascii="Arial" w:eastAsia="Arial Narrow" w:hAnsi="Arial" w:cs="Arial"/>
                <w:sz w:val="18"/>
                <w:szCs w:val="18"/>
              </w:rPr>
              <w:lastRenderedPageBreak/>
              <w:t xml:space="preserve">Académico, </w:t>
            </w:r>
          </w:p>
          <w:p w14:paraId="2563AB27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Jefe del Área de Administración, </w:t>
            </w:r>
          </w:p>
          <w:p w14:paraId="64C693D5" w14:textId="446D1AEF" w:rsidR="00757325" w:rsidRPr="007E0C6E" w:rsidRDefault="00062443" w:rsidP="0006244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>un (1) representante de los docentes y un (1) representante del personal administrativo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35CF" w14:textId="7FD2D19D" w:rsidR="00757325" w:rsidRPr="007E0C6E" w:rsidRDefault="00757325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lastRenderedPageBreak/>
              <w:t>S/ 5</w:t>
            </w:r>
            <w:r w:rsidR="00D15534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000</w:t>
            </w:r>
          </w:p>
          <w:p w14:paraId="08772177" w14:textId="23528B9C" w:rsidR="00757325" w:rsidRPr="007E0C6E" w:rsidRDefault="00757325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hAnsi="Arial" w:cs="Arial"/>
                <w:sz w:val="18"/>
                <w:szCs w:val="18"/>
              </w:rPr>
              <w:t>RDR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8ED9" w14:textId="2FAE0C84" w:rsidR="0075732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2A6" w14:textId="2A0D5FFF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9FA6" w14:textId="5216AA60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78DF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ED7C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8C3C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99A2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D2C3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66DE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3F4C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089E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9693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68CE6241" w14:textId="77777777" w:rsidTr="007E0C6E">
        <w:trPr>
          <w:trHeight w:val="62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155E" w14:textId="77777777" w:rsidR="00757325" w:rsidRPr="007E0C6E" w:rsidRDefault="00757325" w:rsidP="007E0C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8A3F" w14:textId="5CEAFB93" w:rsidR="00757325" w:rsidRPr="007E0C6E" w:rsidRDefault="00757325" w:rsidP="007E0C6E">
            <w:pPr>
              <w:tabs>
                <w:tab w:val="left" w:pos="1295"/>
                <w:tab w:val="left" w:pos="1954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Ejecución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resultados</w:t>
            </w:r>
            <w:r w:rsidR="007508A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D974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>Director General,</w:t>
            </w:r>
          </w:p>
          <w:p w14:paraId="6784F255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Jefe de la Unidad Académica, </w:t>
            </w:r>
          </w:p>
          <w:p w14:paraId="725193BF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Secretario Académico, </w:t>
            </w:r>
          </w:p>
          <w:p w14:paraId="3E9E03AB" w14:textId="77777777" w:rsidR="00062443" w:rsidRPr="00062443" w:rsidRDefault="00062443" w:rsidP="00062443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 xml:space="preserve">Jefe del Área de Administración, </w:t>
            </w:r>
          </w:p>
          <w:p w14:paraId="61B25738" w14:textId="28AF17CB" w:rsidR="00757325" w:rsidRPr="007E0C6E" w:rsidRDefault="00062443" w:rsidP="0006244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062443">
              <w:rPr>
                <w:rFonts w:ascii="Arial" w:eastAsia="Arial Narrow" w:hAnsi="Arial" w:cs="Arial"/>
                <w:sz w:val="18"/>
                <w:szCs w:val="18"/>
              </w:rPr>
              <w:t>un (1) representante de los docentes y un (1) representante del personal administrativo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F25D" w14:textId="55C063D4" w:rsidR="00757325" w:rsidRPr="007E0C6E" w:rsidRDefault="00757325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 10</w:t>
            </w:r>
            <w:r w:rsidR="00D15534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000</w:t>
            </w:r>
          </w:p>
          <w:p w14:paraId="6506864A" w14:textId="3303C322" w:rsidR="00757325" w:rsidRPr="007E0C6E" w:rsidRDefault="00757325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hAnsi="Arial" w:cs="Arial"/>
                <w:sz w:val="18"/>
                <w:szCs w:val="18"/>
              </w:rPr>
              <w:t>RDR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C10A" w14:textId="77777777" w:rsidR="00757325" w:rsidRPr="007E0C6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75A6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330D" w14:textId="06592C1A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5A14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A1BB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756C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9F0E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A870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AE0C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E8A2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8CBB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C1C4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254EEE1C" w14:textId="77777777" w:rsidTr="007E0C6E">
        <w:trPr>
          <w:trHeight w:val="50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40BD" w14:textId="77777777" w:rsidR="00757325" w:rsidRPr="007E0C6E" w:rsidRDefault="00757325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Proceso de matrícula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666F" w14:textId="77777777" w:rsidR="00757325" w:rsidRPr="007E0C6E" w:rsidRDefault="00757325" w:rsidP="007E0C6E">
            <w:pPr>
              <w:tabs>
                <w:tab w:val="left" w:pos="1981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Planificación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66A5" w14:textId="77777777" w:rsidR="00757325" w:rsidRPr="007E0C6E" w:rsidRDefault="00757325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Secretario Académico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BC3B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F9AD" w14:textId="77777777" w:rsidR="00757325" w:rsidRPr="007E0C6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3E4E" w14:textId="0C5272E4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3C16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D44F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BD02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B531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ECDF" w14:textId="0C2EC506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936" w14:textId="77777777" w:rsidR="00757325" w:rsidRPr="0005707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4A0F" w14:textId="77777777" w:rsidR="00757325" w:rsidRPr="0005707E" w:rsidRDefault="00757325" w:rsidP="007E0C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F930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9B2E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E730" w14:textId="77777777" w:rsidR="00757325" w:rsidRPr="0005707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76ACE2AA" w14:textId="77777777" w:rsidTr="007E0C6E">
        <w:trPr>
          <w:trHeight w:val="37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818F" w14:textId="77777777" w:rsidR="00757325" w:rsidRPr="007E0C6E" w:rsidRDefault="00757325" w:rsidP="0075732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3F8A" w14:textId="77777777" w:rsidR="00757325" w:rsidRPr="007E0C6E" w:rsidRDefault="00757325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Difusión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5CE3" w14:textId="77777777" w:rsidR="00757325" w:rsidRPr="007E0C6E" w:rsidRDefault="00757325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Secretario Académico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3C72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9BEE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F459" w14:textId="087D2F1E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A99C" w14:textId="26F6AC33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B71D" w14:textId="77777777" w:rsidR="00757325" w:rsidRPr="0005707E" w:rsidRDefault="0075732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AD87" w14:textId="77777777" w:rsidR="00757325" w:rsidRPr="0005707E" w:rsidRDefault="0075732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CD49" w14:textId="77777777" w:rsidR="00757325" w:rsidRPr="0005707E" w:rsidRDefault="0075732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6108" w14:textId="0487FE39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3EE3" w14:textId="0E3AE88C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28CF" w14:textId="77777777" w:rsidR="00757325" w:rsidRPr="0005707E" w:rsidRDefault="0075732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7CB1" w14:textId="77777777" w:rsidR="00757325" w:rsidRPr="0005707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8265" w14:textId="77777777" w:rsidR="00757325" w:rsidRPr="0005707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2C58" w14:textId="77777777" w:rsidR="00757325" w:rsidRPr="0005707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3F9F77C5" w14:textId="77777777" w:rsidTr="007E0C6E">
        <w:trPr>
          <w:trHeight w:val="50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8487" w14:textId="77777777" w:rsidR="00757325" w:rsidRPr="007E0C6E" w:rsidRDefault="00757325" w:rsidP="0075732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07B0" w14:textId="77777777" w:rsidR="00757325" w:rsidRPr="007E0C6E" w:rsidRDefault="00757325" w:rsidP="007E0C6E">
            <w:pPr>
              <w:tabs>
                <w:tab w:val="left" w:pos="1295"/>
                <w:tab w:val="left" w:pos="1954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Ejecución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99D8" w14:textId="3E833186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Dirección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eneral, Coordinadores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</w:t>
            </w:r>
            <w:r w:rsidR="00D1553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="00D15534"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ecretario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D1553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="00D15534"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C212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F4C6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074D" w14:textId="77777777" w:rsidR="00757325" w:rsidRPr="0005707E" w:rsidRDefault="00757325" w:rsidP="00C60AA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F7BA" w14:textId="364DA2F4" w:rsidR="00757325" w:rsidRPr="0005707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83D9" w14:textId="1F636224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D72C" w14:textId="77777777" w:rsidR="00757325" w:rsidRPr="0005707E" w:rsidRDefault="0075732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ADCB" w14:textId="77777777" w:rsidR="00757325" w:rsidRPr="0005707E" w:rsidRDefault="0075732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136D" w14:textId="77777777" w:rsidR="00757325" w:rsidRPr="0005707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E56F" w14:textId="42BDC239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ACEF" w14:textId="5CB429FF" w:rsidR="00757325" w:rsidRPr="0005707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570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5652" w14:textId="77777777" w:rsidR="00757325" w:rsidRPr="0005707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4740" w14:textId="77777777" w:rsidR="00757325" w:rsidRPr="0005707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5CAF" w14:textId="77777777" w:rsidR="00757325" w:rsidRPr="0005707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2AF18808" w14:textId="77777777" w:rsidTr="007E0C6E">
        <w:trPr>
          <w:trHeight w:val="426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93FD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Apertura y clausura de las actividades académicas del nuevo período.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2A9A" w14:textId="77777777" w:rsidR="00757325" w:rsidRPr="007E0C6E" w:rsidRDefault="0075732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del plan de actividades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19AF" w14:textId="57776783" w:rsidR="00757325" w:rsidRPr="007E0C6E" w:rsidRDefault="00757325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 w:rsidR="00653D1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09D8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70F3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C6B5" w14:textId="77777777" w:rsidR="00757325" w:rsidRPr="007E0C6E" w:rsidRDefault="00757325" w:rsidP="007E0C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02F1" w14:textId="77777777" w:rsidR="00757325" w:rsidRPr="007E0C6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297AB4B0" w14:textId="77777777" w:rsidR="00757325" w:rsidRPr="007E0C6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954F" w14:textId="77777777" w:rsidR="00757325" w:rsidRPr="007E0C6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DB94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9B79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6193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1E8B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81AD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B91E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83A0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4ECA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57325" w:rsidRPr="00757325" w14:paraId="6FC001E2" w14:textId="77777777" w:rsidTr="007E0C6E">
        <w:trPr>
          <w:trHeight w:val="84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CEC" w14:textId="77777777" w:rsidR="00757325" w:rsidRPr="007E0C6E" w:rsidRDefault="0075732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7E30" w14:textId="77777777" w:rsidR="00757325" w:rsidRPr="007E0C6E" w:rsidRDefault="0075732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Planificación de ceremonia</w:t>
            </w:r>
          </w:p>
          <w:p w14:paraId="5646B09B" w14:textId="77777777" w:rsidR="00757325" w:rsidRPr="007E0C6E" w:rsidRDefault="0075732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inicio y clausura del año lectivo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1ADA" w14:textId="71E5E008" w:rsidR="00757325" w:rsidRPr="007E0C6E" w:rsidRDefault="00653D14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45553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074C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A9E2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EA36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12C7" w14:textId="77777777" w:rsidR="00757325" w:rsidRPr="007E0C6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44352B31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DAE8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C388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1CAA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5A94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E224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5B05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7D6D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7153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55DF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57325" w:rsidRPr="00757325" w14:paraId="2F7182B9" w14:textId="77777777" w:rsidTr="007E0C6E">
        <w:trPr>
          <w:trHeight w:val="70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2BF2" w14:textId="77777777" w:rsidR="00757325" w:rsidRPr="007E0C6E" w:rsidRDefault="0075732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ABAC" w14:textId="77777777" w:rsidR="00757325" w:rsidRPr="007E0C6E" w:rsidRDefault="0075732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Ejecución de las actividades programadas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A745" w14:textId="4DC27544" w:rsidR="00757325" w:rsidRPr="007E0C6E" w:rsidRDefault="00653D14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45553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  <w:r w:rsidRPr="00757325" w:rsidDel="00653D14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="00757325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y otras jefaturas que</w:t>
            </w:r>
          </w:p>
          <w:p w14:paraId="32A6EE57" w14:textId="77777777" w:rsidR="00757325" w:rsidRPr="007E0C6E" w:rsidRDefault="00757325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correspondan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4524" w14:textId="77777777" w:rsidR="00757325" w:rsidRPr="007E0C6E" w:rsidRDefault="0075732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3F22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D902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23E1" w14:textId="77777777" w:rsidR="00757325" w:rsidRPr="007E0C6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87C6" w14:textId="77777777" w:rsidR="00757325" w:rsidRPr="007E0C6E" w:rsidRDefault="0075732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F3CE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7F69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FA3C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3F5C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DAE1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DAA2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0915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E60E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757325" w:rsidRPr="00757325" w14:paraId="6BAB7930" w14:textId="77777777" w:rsidTr="007E0C6E">
        <w:trPr>
          <w:trHeight w:val="71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D2AB" w14:textId="5D25D1CC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lastRenderedPageBreak/>
              <w:t>Propedéutico de inducción sobre los procesos académicos (socialización del M</w:t>
            </w:r>
            <w:r w:rsidR="00D15534">
              <w:rPr>
                <w:rFonts w:ascii="Arial" w:eastAsia="Arial Narrow" w:hAnsi="Arial" w:cs="Arial"/>
                <w:sz w:val="18"/>
                <w:szCs w:val="18"/>
              </w:rPr>
              <w:t xml:space="preserve">anual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</w:t>
            </w:r>
            <w:r w:rsidR="00D15534">
              <w:rPr>
                <w:rFonts w:ascii="Arial" w:eastAsia="Arial Narrow" w:hAnsi="Arial" w:cs="Arial"/>
                <w:sz w:val="18"/>
                <w:szCs w:val="18"/>
              </w:rPr>
              <w:t xml:space="preserve">rocesos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</w:t>
            </w:r>
            <w:r w:rsidR="00D15534">
              <w:rPr>
                <w:rFonts w:ascii="Arial" w:eastAsia="Arial Narrow" w:hAnsi="Arial" w:cs="Arial"/>
                <w:sz w:val="18"/>
                <w:szCs w:val="18"/>
              </w:rPr>
              <w:t>cadémicos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AD56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Planificación y coordinación sobre el curso propedéutico.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6D19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Secretario Académico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1C0A" w14:textId="77777777" w:rsidR="00757325" w:rsidRPr="007E0C6E" w:rsidRDefault="0075732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22C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333F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D9BE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CC37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29EE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6209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AD31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F3F1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0E70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A6C5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B1C0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F8F5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7325" w:rsidRPr="00757325" w14:paraId="786EBAFB" w14:textId="77777777" w:rsidTr="007E0C6E">
        <w:trPr>
          <w:trHeight w:val="693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0A65" w14:textId="77777777" w:rsidR="00757325" w:rsidRPr="007E0C6E" w:rsidRDefault="00757325" w:rsidP="007E0C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8428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Charlas presenciales por programas de estudios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C69A" w14:textId="77777777" w:rsidR="00757325" w:rsidRPr="007E0C6E" w:rsidRDefault="00757325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Secretario Académico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D424" w14:textId="77777777" w:rsidR="00757325" w:rsidRPr="007E0C6E" w:rsidRDefault="00757325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4CE2" w14:textId="77777777" w:rsidR="00757325" w:rsidRPr="007E0C6E" w:rsidRDefault="00757325" w:rsidP="00C60A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51D8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99D8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61A2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55BE" w14:textId="77777777" w:rsidR="00757325" w:rsidRPr="007E0C6E" w:rsidRDefault="0075732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069C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4513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986E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AC72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6E41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691D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4B89" w14:textId="77777777" w:rsidR="00757325" w:rsidRPr="007E0C6E" w:rsidRDefault="00757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0824D2" w14:textId="77777777" w:rsidR="00E33E85" w:rsidRDefault="00E33E85">
      <w:pPr>
        <w:rPr>
          <w:rFonts w:ascii="Arial" w:eastAsia="Arial" w:hAnsi="Arial" w:cs="Arial"/>
          <w:color w:val="000000"/>
        </w:rPr>
      </w:pPr>
    </w:p>
    <w:p w14:paraId="74A712BC" w14:textId="77777777" w:rsidR="00E33E85" w:rsidRDefault="00E33E85">
      <w:pPr>
        <w:rPr>
          <w:rFonts w:ascii="Arial" w:eastAsia="Arial" w:hAnsi="Arial" w:cs="Arial"/>
          <w:color w:val="000000"/>
        </w:rPr>
      </w:pPr>
    </w:p>
    <w:tbl>
      <w:tblPr>
        <w:tblStyle w:val="Style61"/>
        <w:tblW w:w="14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60"/>
        <w:gridCol w:w="1640"/>
        <w:gridCol w:w="800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21"/>
        <w:gridCol w:w="42"/>
      </w:tblGrid>
      <w:tr w:rsidR="00E33E85" w:rsidRPr="003F1ED0" w14:paraId="08919E14" w14:textId="77777777" w:rsidTr="007E0C6E">
        <w:trPr>
          <w:trHeight w:val="52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B72C" w14:textId="45AF54D1" w:rsidR="00E33E85" w:rsidRPr="007E0C6E" w:rsidRDefault="009F7BCF" w:rsidP="00C60AAF">
            <w:pPr>
              <w:ind w:left="107"/>
              <w:rPr>
                <w:rFonts w:ascii="Arial" w:eastAsia="Arial Narrow" w:hAnsi="Arial" w:cs="Arial"/>
                <w:b/>
                <w:color w:val="FFFFFF"/>
                <w:sz w:val="20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18"/>
              </w:rPr>
              <w:t>Objetivo</w:t>
            </w:r>
            <w:r w:rsidR="005C4D8E">
              <w:rPr>
                <w:rFonts w:ascii="Arial" w:eastAsia="Arial Narrow" w:hAnsi="Arial" w:cs="Arial"/>
                <w:b/>
                <w:color w:val="FFFFFF"/>
                <w:sz w:val="20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18"/>
              </w:rPr>
              <w:t>del PAT</w:t>
            </w:r>
          </w:p>
        </w:tc>
        <w:tc>
          <w:tcPr>
            <w:tcW w:w="125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1064" w14:textId="5C30A4C7" w:rsidR="00E33E85" w:rsidRPr="007E0C6E" w:rsidRDefault="003F1ED0">
            <w:pPr>
              <w:ind w:left="107"/>
              <w:rPr>
                <w:rFonts w:ascii="Arial" w:eastAsia="Arial Narrow" w:hAnsi="Arial" w:cs="Arial"/>
                <w:b/>
                <w:color w:val="FFFFFF"/>
                <w:sz w:val="20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18"/>
              </w:rPr>
              <w:t>v. Fortalecer en nuestros planes de estudios las competencias para fomentar la innovación.</w:t>
            </w:r>
          </w:p>
        </w:tc>
      </w:tr>
      <w:tr w:rsidR="00E33E85" w:rsidRPr="003F1ED0" w14:paraId="04A521C4" w14:textId="77777777" w:rsidTr="007E0C6E">
        <w:trPr>
          <w:gridAfter w:val="1"/>
          <w:wAfter w:w="42" w:type="dxa"/>
          <w:trHeight w:val="262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1F4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1771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3C8A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68F3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24E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3F1ED0" w14:paraId="2359F4BC" w14:textId="77777777" w:rsidTr="00520656">
        <w:trPr>
          <w:gridAfter w:val="2"/>
          <w:wAfter w:w="63" w:type="dxa"/>
          <w:trHeight w:val="36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203D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9B4D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BC55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B6CE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0A4C" w14:textId="19590D29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 w:rsidR="003F1ED0"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036B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D27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508E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3C38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E1A6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64B6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7EE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A8D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6570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8223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2359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E33E85" w:rsidRPr="003F1ED0" w14:paraId="458ACFB0" w14:textId="77777777" w:rsidTr="007E0C6E">
        <w:trPr>
          <w:gridAfter w:val="2"/>
          <w:wAfter w:w="63" w:type="dxa"/>
          <w:trHeight w:val="1292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68A1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31C1D429" w14:textId="31400EB8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Elaboración y Ejecución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plan de fortalecimiento de las competencias de innovación en los planes de estudios</w:t>
            </w:r>
            <w:r w:rsidR="005C4D8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0368" w14:textId="01816B76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del plan de fortalecimiento de competencias para fomentar la innovación</w:t>
            </w:r>
            <w:r w:rsidR="005C4D8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96CF" w14:textId="512E5C9B" w:rsidR="00E33E85" w:rsidRPr="007E0C6E" w:rsidRDefault="002B43C9" w:rsidP="007E0C6E">
            <w:pPr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45553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  <w:r w:rsidR="009F7BCF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 Coordinadores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="009F7BCF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3793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32BEDAF8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  <w:p w14:paraId="5EE32A64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3769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C20A" w14:textId="2E10A1B5" w:rsidR="00E33E85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27AC" w14:textId="768DADC7" w:rsidR="00E33E8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E4CC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54DA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1B04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50E7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78FB4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A171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369B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A7E3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5F32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3E85" w:rsidRPr="003F1ED0" w14:paraId="27865BBA" w14:textId="77777777" w:rsidTr="007E0C6E">
        <w:trPr>
          <w:gridAfter w:val="2"/>
          <w:wAfter w:w="63" w:type="dxa"/>
          <w:trHeight w:val="1053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A8F" w14:textId="77777777" w:rsidR="00E33E85" w:rsidRPr="007E0C6E" w:rsidRDefault="00E33E8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C82B" w14:textId="5D042D56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Aplicar el plan de fortalecimiento de competencias para fomentar la innovación</w:t>
            </w:r>
            <w:r w:rsidR="005C4D8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FC27" w14:textId="7AA378E0" w:rsidR="00E33E85" w:rsidRPr="007E0C6E" w:rsidRDefault="002B43C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45553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14555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  <w:r w:rsidR="009F7BCF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 Coordinadores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="009F7BCF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3889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CDD6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846D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22D6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5265" w14:textId="15D2D8AF" w:rsidR="00E33E8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C0B0" w14:textId="32B51D49" w:rsidR="00E33E8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B2A" w14:textId="21B4407D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922F" w14:textId="6B0A1CBF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EC70" w14:textId="07E6462B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7CF2" w14:textId="36548AE5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3E35" w14:textId="032E4515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5F7A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BE8F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3E85" w:rsidRPr="003F1ED0" w14:paraId="5E6267E7" w14:textId="77777777" w:rsidTr="007E0C6E">
        <w:trPr>
          <w:gridAfter w:val="2"/>
          <w:wAfter w:w="63" w:type="dxa"/>
          <w:trHeight w:val="10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B813" w14:textId="77777777" w:rsidR="00E33E85" w:rsidRPr="007E0C6E" w:rsidRDefault="00E33E8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9203" w14:textId="044C212D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Realizar una autoevaluación de la aplicación del plan de fortalecimiento de competencias para fomentar la innovación</w:t>
            </w:r>
            <w:r w:rsidR="005C4D8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4026" w14:textId="6B0E11CE" w:rsidR="00E33E85" w:rsidRPr="007E0C6E" w:rsidRDefault="009F7BCF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académica. Coordinadores</w:t>
            </w:r>
            <w:r w:rsidR="002B43C9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E172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C521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6059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1C9C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6431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6546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E1E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DDDF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A036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F630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3641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1289" w14:textId="6E8FD0FF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F115" w14:textId="3FB97522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0038E861" w14:textId="16FEB348" w:rsidR="00E33E85" w:rsidRDefault="00E33E85">
      <w:pPr>
        <w:rPr>
          <w:rFonts w:ascii="Arial" w:eastAsia="Arial" w:hAnsi="Arial" w:cs="Arial"/>
          <w:color w:val="000000"/>
        </w:rPr>
      </w:pPr>
    </w:p>
    <w:p w14:paraId="44309318" w14:textId="1687D391" w:rsidR="001C4E14" w:rsidRDefault="001C4E14">
      <w:pPr>
        <w:rPr>
          <w:rFonts w:ascii="Arial" w:eastAsia="Arial" w:hAnsi="Arial" w:cs="Arial"/>
          <w:color w:val="000000"/>
        </w:rPr>
      </w:pPr>
    </w:p>
    <w:p w14:paraId="73CC1EF7" w14:textId="78CCD9E5" w:rsidR="001C4E14" w:rsidRDefault="001C4E14">
      <w:pPr>
        <w:rPr>
          <w:rFonts w:ascii="Arial" w:eastAsia="Arial" w:hAnsi="Arial" w:cs="Arial"/>
          <w:color w:val="000000"/>
        </w:rPr>
      </w:pPr>
    </w:p>
    <w:p w14:paraId="65D0233F" w14:textId="7CE507DE" w:rsidR="001C4E14" w:rsidRDefault="001C4E14">
      <w:pPr>
        <w:rPr>
          <w:rFonts w:ascii="Arial" w:eastAsia="Arial" w:hAnsi="Arial" w:cs="Arial"/>
          <w:color w:val="000000"/>
        </w:rPr>
      </w:pPr>
    </w:p>
    <w:p w14:paraId="796BC3A2" w14:textId="363D24F3" w:rsidR="001C4E14" w:rsidRDefault="001C4E14">
      <w:pPr>
        <w:rPr>
          <w:rFonts w:ascii="Arial" w:eastAsia="Arial" w:hAnsi="Arial" w:cs="Arial"/>
          <w:color w:val="000000"/>
        </w:rPr>
      </w:pPr>
    </w:p>
    <w:p w14:paraId="62BF44EF" w14:textId="5EC469AD" w:rsidR="001C4E14" w:rsidRDefault="001C4E14">
      <w:pPr>
        <w:rPr>
          <w:rFonts w:ascii="Arial" w:eastAsia="Arial" w:hAnsi="Arial" w:cs="Arial"/>
          <w:color w:val="000000"/>
        </w:rPr>
      </w:pPr>
    </w:p>
    <w:p w14:paraId="3016FE6C" w14:textId="77777777" w:rsidR="001C4E14" w:rsidRDefault="001C4E14">
      <w:pPr>
        <w:rPr>
          <w:rFonts w:ascii="Arial" w:eastAsia="Arial" w:hAnsi="Arial" w:cs="Arial"/>
          <w:color w:val="000000"/>
        </w:rPr>
      </w:pPr>
    </w:p>
    <w:tbl>
      <w:tblPr>
        <w:tblStyle w:val="Style61"/>
        <w:tblW w:w="14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851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7"/>
        <w:gridCol w:w="7"/>
      </w:tblGrid>
      <w:tr w:rsidR="00E33E85" w:rsidRPr="00520656" w14:paraId="69055541" w14:textId="77777777" w:rsidTr="007E0C6E">
        <w:trPr>
          <w:trHeight w:val="4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CB5F" w14:textId="6C613005" w:rsidR="00E33E85" w:rsidRPr="007E0C6E" w:rsidRDefault="009F7BCF">
            <w:pPr>
              <w:ind w:left="107"/>
              <w:rPr>
                <w:rFonts w:ascii="Arial" w:eastAsia="Arial Narrow" w:hAnsi="Arial" w:cs="Arial"/>
                <w:b/>
                <w:color w:val="FFFFFF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18"/>
                <w:szCs w:val="18"/>
              </w:rPr>
              <w:lastRenderedPageBreak/>
              <w:t>Objetivo del PAT</w:t>
            </w:r>
          </w:p>
        </w:tc>
        <w:tc>
          <w:tcPr>
            <w:tcW w:w="126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0442" w14:textId="1B76E6B1" w:rsidR="00E33E85" w:rsidRPr="007E0C6E" w:rsidRDefault="00520656" w:rsidP="00C60AAF">
            <w:pPr>
              <w:ind w:left="107"/>
              <w:rPr>
                <w:rFonts w:ascii="Arial" w:eastAsia="Arial Narrow" w:hAnsi="Arial" w:cs="Arial"/>
                <w:b/>
                <w:color w:val="FFFFFF"/>
                <w:sz w:val="18"/>
                <w:szCs w:val="18"/>
              </w:rPr>
            </w:pPr>
            <w:r w:rsidRPr="00520656">
              <w:rPr>
                <w:rFonts w:ascii="Arial" w:eastAsia="Arial Narrow" w:hAnsi="Arial" w:cs="Arial"/>
                <w:b/>
                <w:color w:val="FFFFFF"/>
                <w:sz w:val="18"/>
                <w:szCs w:val="18"/>
              </w:rPr>
              <w:t>vi. Lograr la acreditación de los programas de estudios para mejorar la calidad del servicio educativo.</w:t>
            </w:r>
          </w:p>
        </w:tc>
      </w:tr>
      <w:tr w:rsidR="00E33E85" w:rsidRPr="00520656" w14:paraId="7CBABEC9" w14:textId="77777777" w:rsidTr="007E0C6E">
        <w:trPr>
          <w:gridAfter w:val="1"/>
          <w:wAfter w:w="7" w:type="dxa"/>
          <w:trHeight w:val="39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936E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9D4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AC97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FED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2E3E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520656" w14:paraId="08016614" w14:textId="77777777" w:rsidTr="00520656">
        <w:trPr>
          <w:gridAfter w:val="2"/>
          <w:wAfter w:w="24" w:type="dxa"/>
          <w:trHeight w:val="27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230D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7147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9C8A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3BC4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9BAF" w14:textId="1F0D647F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 w:rsidR="00520656"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350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5C8E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6A5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1CCB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92A1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0021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E36F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CD19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25A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5A64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A46B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E33E85" w:rsidRPr="00520656" w14:paraId="18718480" w14:textId="77777777" w:rsidTr="007E0C6E">
        <w:trPr>
          <w:gridAfter w:val="2"/>
          <w:wAfter w:w="24" w:type="dxa"/>
          <w:trHeight w:val="1183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3024" w14:textId="3B7CE05B" w:rsidR="00E33E85" w:rsidRPr="007E0C6E" w:rsidRDefault="009F7BCF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Elaboración y Ejecución del </w:t>
            </w:r>
            <w:r w:rsidR="007F6680">
              <w:rPr>
                <w:rFonts w:ascii="Arial" w:eastAsia="Arial Narrow" w:hAnsi="Arial" w:cs="Arial"/>
                <w:sz w:val="18"/>
                <w:szCs w:val="18"/>
              </w:rPr>
              <w:t>p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lan de acreditación de los programas de estudios para mantener la calidad del servicio educativo.</w:t>
            </w:r>
          </w:p>
          <w:p w14:paraId="428EAF5E" w14:textId="77777777" w:rsidR="00E33E85" w:rsidRPr="007E0C6E" w:rsidRDefault="00E33E85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7E44" w14:textId="77777777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Elaboración del plan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de acreditación de los programas de estudios para mantener la calidad del servicio educativo.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DDBB" w14:textId="327C5CFF" w:rsidR="00E33E85" w:rsidRPr="007E0C6E" w:rsidRDefault="009F7BC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cadémica. Coordinadores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="0052065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Docentes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1F7B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61D995A3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  <w:p w14:paraId="734E73E4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DE54" w14:textId="77777777" w:rsidR="00E33E85" w:rsidRPr="007E0C6E" w:rsidRDefault="00E33E85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B3E9" w14:textId="5BA7F7C5" w:rsidR="00E33E85" w:rsidRPr="007E0C6E" w:rsidRDefault="0005707E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DD2F" w14:textId="078B9A4A" w:rsidR="00E33E8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2A04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C268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D94A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A6A0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318E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CE81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145E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0408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955B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3E85" w:rsidRPr="00520656" w14:paraId="4814A074" w14:textId="77777777" w:rsidTr="007E0C6E">
        <w:trPr>
          <w:gridAfter w:val="2"/>
          <w:wAfter w:w="24" w:type="dxa"/>
          <w:trHeight w:val="96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DE11" w14:textId="77777777" w:rsidR="00E33E85" w:rsidRPr="007E0C6E" w:rsidRDefault="00E33E8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1B87" w14:textId="77777777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Aplicar el plan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de acreditación de los programas de estudios para mantener la calidad del servicio educativo.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CC5B" w14:textId="5340FFC0" w:rsidR="00E33E85" w:rsidRPr="007E0C6E" w:rsidRDefault="009F7BC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académica. Coordinadores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8F62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71A7" w14:textId="77777777" w:rsidR="00E33E85" w:rsidRPr="007E0C6E" w:rsidRDefault="00E33E85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DF59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1E57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D49C" w14:textId="5E9B807F" w:rsidR="00E33E8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38D2" w14:textId="49B2C3BD" w:rsidR="00E33E85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8316" w14:textId="69A73A67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90A" w14:textId="5B317808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13C0" w14:textId="2C10A9D8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94E7" w14:textId="2D7913D4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27D4" w14:textId="5E19124A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B58C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AB47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3E85" w:rsidRPr="00520656" w14:paraId="49C8ABC1" w14:textId="77777777" w:rsidTr="007E0C6E">
        <w:trPr>
          <w:gridAfter w:val="2"/>
          <w:wAfter w:w="24" w:type="dxa"/>
          <w:trHeight w:val="94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5DED" w14:textId="77777777" w:rsidR="00E33E85" w:rsidRPr="007E0C6E" w:rsidRDefault="00E33E85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3A7F" w14:textId="77777777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Realizar una autoevaluación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de acreditación de los programas de estudios para mantener la calidad del servicio educativo.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D51B" w14:textId="6EE3845D" w:rsidR="00E33E85" w:rsidRPr="007E0C6E" w:rsidRDefault="009F7BC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académica. Coordinadores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44C7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4336" w14:textId="77777777" w:rsidR="00E33E85" w:rsidRPr="007E0C6E" w:rsidRDefault="00E33E85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3BF1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77C6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E13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9BE6" w14:textId="77777777" w:rsidR="00E33E85" w:rsidRPr="007E0C6E" w:rsidRDefault="00E33E85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747D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A027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A940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AEC1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E5ED" w14:textId="77777777" w:rsidR="00E33E85" w:rsidRPr="007E0C6E" w:rsidRDefault="00E33E8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7756" w14:textId="549EA3EB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E79A" w14:textId="4B6EB75A" w:rsidR="00E33E85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7D44D0E1" w14:textId="06E74A40" w:rsidR="00E97036" w:rsidRDefault="00E97036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tbl>
      <w:tblPr>
        <w:tblStyle w:val="Style61"/>
        <w:tblW w:w="14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957"/>
        <w:gridCol w:w="602"/>
        <w:gridCol w:w="567"/>
        <w:gridCol w:w="709"/>
        <w:gridCol w:w="567"/>
        <w:gridCol w:w="654"/>
        <w:gridCol w:w="654"/>
        <w:gridCol w:w="654"/>
        <w:gridCol w:w="590"/>
        <w:gridCol w:w="654"/>
        <w:gridCol w:w="654"/>
        <w:gridCol w:w="654"/>
        <w:gridCol w:w="638"/>
      </w:tblGrid>
      <w:tr w:rsidR="00B473D9" w:rsidRPr="00B473D9" w14:paraId="1399E11E" w14:textId="77777777" w:rsidTr="00F21A28">
        <w:trPr>
          <w:trHeight w:val="5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A888" w14:textId="3CB9F148" w:rsidR="00B473D9" w:rsidRPr="007E0C6E" w:rsidRDefault="009220D2">
            <w:pPr>
              <w:ind w:left="107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O. Esp. 4</w:t>
            </w:r>
            <w:r w:rsidR="00B473D9"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PEI</w:t>
            </w:r>
          </w:p>
        </w:tc>
        <w:tc>
          <w:tcPr>
            <w:tcW w:w="126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5168" w14:textId="69C21ABF" w:rsidR="00B473D9" w:rsidRPr="007E0C6E" w:rsidRDefault="00B473D9">
            <w:pPr>
              <w:ind w:left="107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4. Implementar estrategias de comunicación institucional para la difusión de los documentos de gestión, actividades de la comunidad educativa, entre otros.</w:t>
            </w:r>
          </w:p>
        </w:tc>
      </w:tr>
      <w:tr w:rsidR="00B473D9" w:rsidRPr="00B473D9" w14:paraId="3D64DFFF" w14:textId="77777777" w:rsidTr="00F21A28">
        <w:trPr>
          <w:trHeight w:val="5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5D6D" w14:textId="7E41FA0F" w:rsidR="00B473D9" w:rsidRPr="007E0C6E" w:rsidRDefault="00B473D9" w:rsidP="00B473D9">
            <w:pPr>
              <w:ind w:left="107"/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</w:t>
            </w: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 xml:space="preserve"> del PAT</w:t>
            </w:r>
          </w:p>
        </w:tc>
        <w:tc>
          <w:tcPr>
            <w:tcW w:w="126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0315" w14:textId="5DE9766B" w:rsidR="00B473D9" w:rsidRPr="007E0C6E" w:rsidRDefault="00B473D9" w:rsidP="00B473D9">
            <w:pPr>
              <w:ind w:left="107"/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B473D9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vii</w:t>
            </w:r>
            <w:proofErr w:type="spellEnd"/>
            <w:r w:rsidRPr="00B473D9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Contar con mecanismos de difusión de los documentos de gestión vinculados a la transparencia institucional y acceso a la información pública.</w:t>
            </w:r>
          </w:p>
        </w:tc>
      </w:tr>
      <w:tr w:rsidR="00B473D9" w:rsidRPr="00B473D9" w14:paraId="74CC6821" w14:textId="77777777" w:rsidTr="00F21A28">
        <w:trPr>
          <w:trHeight w:val="362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9EB5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4718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62F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90F9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6745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B473D9" w:rsidRPr="00B473D9" w14:paraId="60688CCB" w14:textId="77777777" w:rsidTr="00F21A28">
        <w:trPr>
          <w:trHeight w:val="30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9E51" w14:textId="77777777" w:rsidR="00B473D9" w:rsidRPr="007E0C6E" w:rsidRDefault="00B473D9" w:rsidP="00B473D9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8296" w14:textId="77777777" w:rsidR="00B473D9" w:rsidRPr="007E0C6E" w:rsidRDefault="00B473D9" w:rsidP="00B473D9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8350" w14:textId="77777777" w:rsidR="00B473D9" w:rsidRPr="007E0C6E" w:rsidRDefault="00B473D9" w:rsidP="00B473D9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978F" w14:textId="77777777" w:rsidR="00B473D9" w:rsidRPr="007E0C6E" w:rsidRDefault="00B473D9" w:rsidP="00B473D9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40C3" w14:textId="5B668F3C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3D52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73BD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0ABA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5F15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767C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1BF4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6697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6793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5F7F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76F6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7D88" w14:textId="77777777" w:rsidR="00B473D9" w:rsidRPr="007E0C6E" w:rsidRDefault="00B473D9" w:rsidP="00B473D9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B473D9" w:rsidRPr="00B473D9" w14:paraId="6D27CCE4" w14:textId="77777777" w:rsidTr="00F21A28">
        <w:trPr>
          <w:trHeight w:val="81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995D" w14:textId="77777777" w:rsidR="00B473D9" w:rsidRPr="00F21A28" w:rsidRDefault="00B473D9" w:rsidP="00F21A28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F21A28">
              <w:rPr>
                <w:rFonts w:ascii="Arial" w:eastAsia="Arial Narrow" w:hAnsi="Arial" w:cs="Arial"/>
                <w:sz w:val="18"/>
                <w:szCs w:val="18"/>
              </w:rPr>
              <w:t>Elaboración y Ejecución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plan de difusión de los documentos de gestión a través de medios digitales y físicos.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6CA2" w14:textId="77777777" w:rsidR="00B473D9" w:rsidRPr="00F21A28" w:rsidRDefault="00B473D9" w:rsidP="00F21A28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del plan de difusión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799E" w14:textId="3D1B3840" w:rsidR="00B473D9" w:rsidRPr="00F21A28" w:rsidRDefault="00B473D9" w:rsidP="007E0C6E">
            <w:pPr>
              <w:tabs>
                <w:tab w:val="left" w:pos="1590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Director, </w:t>
            </w:r>
            <w:proofErr w:type="gramStart"/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nidad</w:t>
            </w:r>
            <w:r w:rsidR="009220D2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cadémica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Sec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retar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io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="00884D77"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cadémic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Jefe de la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de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dministración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520E" w14:textId="77777777" w:rsidR="00B473D9" w:rsidRPr="00F21A28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7D8AAAA4" w14:textId="77777777" w:rsidR="00B473D9" w:rsidRPr="00F21A28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F21A2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  <w:p w14:paraId="4BC14153" w14:textId="77777777" w:rsidR="00B473D9" w:rsidRPr="00F21A28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EEC9" w14:textId="77777777" w:rsidR="00B473D9" w:rsidRPr="00F21A28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74EF" w14:textId="5AA7DBA6" w:rsidR="00B473D9" w:rsidRPr="00F21A28" w:rsidRDefault="0005707E" w:rsidP="00057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A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C3A7" w14:textId="77777777" w:rsidR="00B473D9" w:rsidRPr="00F21A28" w:rsidRDefault="00B473D9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14:paraId="687B9470" w14:textId="77777777" w:rsidR="00B473D9" w:rsidRPr="00F21A28" w:rsidRDefault="00B473D9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846C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071E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C23E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B523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0024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4BCE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F8CC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9794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F125" w14:textId="77777777" w:rsidR="00B473D9" w:rsidRPr="00F21A28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473D9" w:rsidRPr="00B473D9" w14:paraId="49B60F93" w14:textId="77777777" w:rsidTr="00F21A28">
        <w:trPr>
          <w:trHeight w:val="100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265D" w14:textId="77777777" w:rsidR="00B473D9" w:rsidRPr="007E0C6E" w:rsidRDefault="00B473D9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880A" w14:textId="77777777" w:rsidR="00B473D9" w:rsidRPr="007E0C6E" w:rsidRDefault="00B473D9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e impresión del material a difundir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C1B2" w14:textId="5CAE45BC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Director, </w:t>
            </w:r>
            <w:proofErr w:type="gramStart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 unidad, académica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ecretar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884D77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académic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Jefe de la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de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dministración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00E4" w14:textId="77777777" w:rsidR="00B473D9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S/. 1,000</w:t>
            </w:r>
          </w:p>
          <w:p w14:paraId="002EB03F" w14:textId="2F562051" w:rsidR="00E53196" w:rsidRPr="007E0C6E" w:rsidRDefault="00E53196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RDR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078D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7B93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85F5" w14:textId="145DB9C4" w:rsidR="00B473D9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E5F7" w14:textId="77777777" w:rsidR="00B473D9" w:rsidRPr="007E0C6E" w:rsidRDefault="00B473D9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0607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1775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9FF8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DD57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20D5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5723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7F55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9A66" w14:textId="77777777" w:rsidR="00B473D9" w:rsidRPr="007E0C6E" w:rsidRDefault="00B473D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473D9" w:rsidRPr="00B473D9" w14:paraId="63B9BAEF" w14:textId="77777777" w:rsidTr="00F21A28">
        <w:trPr>
          <w:trHeight w:val="98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500B" w14:textId="77777777" w:rsidR="00B473D9" w:rsidRPr="007E0C6E" w:rsidRDefault="00B473D9" w:rsidP="007E0C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A771" w14:textId="77777777" w:rsidR="00B473D9" w:rsidRPr="007E0C6E" w:rsidRDefault="00B473D9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Ejecución del plan de difusión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4DAE" w14:textId="4057861B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Director, </w:t>
            </w:r>
            <w:proofErr w:type="gramStart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 unidad, académica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ecretar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884D77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académic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Jefe de la unidad de administración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EAA7" w14:textId="77777777" w:rsidR="00B473D9" w:rsidRPr="007E0C6E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D7A5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99A6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64CD" w14:textId="77777777" w:rsidR="00B473D9" w:rsidRPr="007E0C6E" w:rsidRDefault="00B473D9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CABC" w14:textId="71041053" w:rsidR="00B473D9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8C54" w14:textId="64B1038C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39EC" w14:textId="79804826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F08C" w14:textId="0AC5493C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EE38" w14:textId="3DED02E3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BF7F" w14:textId="04C6BAFD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4D5D" w14:textId="3F57416B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EE03" w14:textId="63ED9812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9B12" w14:textId="09837E6B" w:rsidR="00B473D9" w:rsidRPr="007E0C6E" w:rsidRDefault="000570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B473D9" w:rsidRPr="00B473D9" w14:paraId="41559933" w14:textId="77777777" w:rsidTr="007E0C6E">
        <w:trPr>
          <w:trHeight w:val="646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8BDE" w14:textId="77777777" w:rsidR="00B473D9" w:rsidRPr="007E0C6E" w:rsidRDefault="00B473D9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Actualización del portal web con la información de los documentos de gestión y los procesos académicos para el nuevo período.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9420" w14:textId="0DF0245C" w:rsidR="00B473D9" w:rsidRPr="007E0C6E" w:rsidRDefault="00413838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S</w:t>
            </w:r>
            <w:r w:rsidR="00B473D9" w:rsidRPr="007E0C6E">
              <w:rPr>
                <w:rFonts w:ascii="Arial" w:eastAsia="Arial Narrow" w:hAnsi="Arial" w:cs="Arial"/>
                <w:sz w:val="18"/>
                <w:szCs w:val="18"/>
              </w:rPr>
              <w:t>ervicio</w:t>
            </w:r>
            <w:r w:rsidR="00B473D9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sostenibilidad del portal web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(dominio y espacio en hosting)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463F" w14:textId="77777777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de administración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85C4" w14:textId="50AFA1FB" w:rsidR="00B473D9" w:rsidRDefault="00B473D9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</w:t>
            </w:r>
            <w:r w:rsidR="00E53196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500</w:t>
            </w:r>
          </w:p>
          <w:p w14:paraId="7390CDB1" w14:textId="396E375E" w:rsidR="00E53196" w:rsidRPr="007E0C6E" w:rsidRDefault="00E53196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03B4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C25E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F685" w14:textId="45045588" w:rsidR="00B473D9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FA9E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8957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B7E2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1472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2DDC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369A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7814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71B4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E973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3D9" w:rsidRPr="00B473D9" w14:paraId="58DF19FE" w14:textId="77777777" w:rsidTr="007E0C6E">
        <w:trPr>
          <w:trHeight w:val="69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0AC1" w14:textId="77777777" w:rsidR="00B473D9" w:rsidRPr="007E0C6E" w:rsidRDefault="00B473D9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3DB2" w14:textId="77777777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Elaborar la información requerida a fin de subirla al portal web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9641" w14:textId="77777777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3102" w14:textId="77777777" w:rsidR="00B473D9" w:rsidRPr="007E0C6E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DCCA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FAAB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07CC" w14:textId="344600B9" w:rsidR="00B473D9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D5FA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D2DA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D8ED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CCDE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5983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A98A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00C2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BBFE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A484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3D9" w:rsidRPr="00B473D9" w14:paraId="3ACF5D3E" w14:textId="77777777" w:rsidTr="00F21A28">
        <w:trPr>
          <w:trHeight w:val="563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0E67" w14:textId="77777777" w:rsidR="00B473D9" w:rsidRPr="007E0C6E" w:rsidRDefault="00B473D9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32D3" w14:textId="77777777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Actualización del portal web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DF8A" w14:textId="7CE5FBBD" w:rsidR="00B473D9" w:rsidRPr="007E0C6E" w:rsidRDefault="00B473D9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</w:t>
            </w:r>
            <w:r w:rsidR="00E5319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académica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57F2" w14:textId="77777777" w:rsidR="00B473D9" w:rsidRPr="007E0C6E" w:rsidRDefault="00B473D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BC33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CFD7" w14:textId="77777777" w:rsidR="00B473D9" w:rsidRPr="007E0C6E" w:rsidRDefault="00B473D9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08B2" w14:textId="34AB8687" w:rsidR="00B473D9" w:rsidRPr="007E0C6E" w:rsidRDefault="0005707E" w:rsidP="00C60AA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7E3E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C161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6A33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F6B4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1880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E0C9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4347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E6D6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9D40" w14:textId="77777777" w:rsidR="00B473D9" w:rsidRPr="007E0C6E" w:rsidRDefault="00B473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38E7D2" w14:textId="77777777" w:rsidR="00E33E85" w:rsidRDefault="00E33E85">
      <w:pPr>
        <w:rPr>
          <w:rFonts w:ascii="Arial" w:eastAsia="Arial" w:hAnsi="Arial" w:cs="Arial"/>
          <w:color w:val="000000"/>
        </w:rPr>
      </w:pPr>
    </w:p>
    <w:tbl>
      <w:tblPr>
        <w:tblStyle w:val="Style62"/>
        <w:tblW w:w="14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918"/>
        <w:gridCol w:w="1919"/>
        <w:gridCol w:w="1067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11"/>
        <w:gridCol w:w="17"/>
      </w:tblGrid>
      <w:tr w:rsidR="009220D2" w:rsidRPr="009220D2" w14:paraId="257D4564" w14:textId="77777777" w:rsidTr="007E0C6E">
        <w:trPr>
          <w:trHeight w:val="78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8118" w14:textId="1DF76E89" w:rsidR="009220D2" w:rsidRPr="007E0C6E" w:rsidRDefault="009220D2" w:rsidP="00C60AAF">
            <w:pPr>
              <w:rPr>
                <w:rFonts w:ascii="Arial" w:eastAsia="Arial Narrow" w:hAnsi="Arial" w:cs="Arial"/>
                <w:color w:val="FFFFFF" w:themeColor="background1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O.E.2. PEI</w:t>
            </w:r>
          </w:p>
        </w:tc>
        <w:tc>
          <w:tcPr>
            <w:tcW w:w="12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1F9A" w14:textId="29F8D47A" w:rsidR="009220D2" w:rsidRPr="007E0C6E" w:rsidRDefault="009220D2" w:rsidP="00C60AAF">
            <w:pPr>
              <w:rPr>
                <w:rFonts w:ascii="Arial" w:eastAsia="Arial Narrow" w:hAnsi="Arial" w:cs="Arial"/>
                <w:color w:val="FFFFFF" w:themeColor="background1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>Garantizar la formación integral de profesionales técnicos implementando acciones para el mejoramiento continuo, a fin de lograr una educación de calidad con programas de estudios pertinentes, acorde a la normativa vigente y que satisfaga los requerimientos del sector productivo.</w:t>
            </w:r>
          </w:p>
        </w:tc>
      </w:tr>
      <w:tr w:rsidR="009220D2" w:rsidRPr="009220D2" w14:paraId="64447DD7" w14:textId="77777777" w:rsidTr="007E0C6E">
        <w:trPr>
          <w:trHeight w:val="78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B353" w14:textId="432EDD63" w:rsidR="009220D2" w:rsidRPr="007E0C6E" w:rsidRDefault="009220D2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>O. Esp. 1 PEI</w:t>
            </w:r>
          </w:p>
        </w:tc>
        <w:tc>
          <w:tcPr>
            <w:tcW w:w="12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4A18" w14:textId="10B0EBD7" w:rsidR="009220D2" w:rsidRPr="007E0C6E" w:rsidRDefault="009220D2" w:rsidP="009220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1. Promover acciones de planificación curricular para la actualización de los documentos de gestión académica de los programas de estudios que forman parte de la oferta formativa.</w:t>
            </w:r>
          </w:p>
        </w:tc>
      </w:tr>
      <w:tr w:rsidR="009220D2" w:rsidRPr="009220D2" w14:paraId="0C615F4A" w14:textId="77777777" w:rsidTr="007E0C6E">
        <w:trPr>
          <w:trHeight w:val="541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DD20" w14:textId="77777777" w:rsidR="009220D2" w:rsidRPr="007E0C6E" w:rsidRDefault="009220D2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FF9F" w14:textId="63F88220" w:rsidR="009220D2" w:rsidRPr="007E0C6E" w:rsidRDefault="009220D2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9220D2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viii</w:t>
            </w:r>
            <w:proofErr w:type="spellEnd"/>
            <w:r w:rsidRPr="009220D2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Contar con documentos de planificación curricular (plan de estudios, sílabo, sesiones de aprendizaje, guía de aprendizaje, etc.) pertinentes al inicio y en el desarrollo del servicio educativo anual.</w:t>
            </w:r>
          </w:p>
        </w:tc>
      </w:tr>
      <w:tr w:rsidR="009220D2" w:rsidRPr="009220D2" w14:paraId="7D62D25A" w14:textId="77777777" w:rsidTr="007E0C6E">
        <w:trPr>
          <w:gridAfter w:val="1"/>
          <w:wAfter w:w="17" w:type="dxa"/>
          <w:trHeight w:val="410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5C59" w14:textId="77777777" w:rsidR="009220D2" w:rsidRPr="007E0C6E" w:rsidRDefault="009220D2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A3A" w14:textId="77777777" w:rsidR="009220D2" w:rsidRPr="007E0C6E" w:rsidRDefault="009220D2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F03E" w14:textId="77777777" w:rsidR="009220D2" w:rsidRPr="007E0C6E" w:rsidRDefault="009220D2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4706" w14:textId="0EE6D005" w:rsidR="009220D2" w:rsidRPr="007E0C6E" w:rsidRDefault="009220D2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  <w:r w:rsidR="00CC313A">
              <w:rPr>
                <w:rFonts w:ascii="Arial" w:eastAsia="Arial Narrow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6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9C7B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9220D2" w14:paraId="04D699B5" w14:textId="77777777" w:rsidTr="00B62AE0">
        <w:trPr>
          <w:gridAfter w:val="2"/>
          <w:wAfter w:w="28" w:type="dxa"/>
          <w:trHeight w:val="270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C553" w14:textId="77777777" w:rsidR="009220D2" w:rsidRPr="007E0C6E" w:rsidRDefault="009220D2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DA17" w14:textId="77777777" w:rsidR="009220D2" w:rsidRPr="007E0C6E" w:rsidRDefault="009220D2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9580" w14:textId="77777777" w:rsidR="009220D2" w:rsidRPr="007E0C6E" w:rsidRDefault="009220D2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DC4" w14:textId="77777777" w:rsidR="009220D2" w:rsidRPr="007E0C6E" w:rsidRDefault="009220D2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EFDE" w14:textId="724837D0" w:rsidR="009220D2" w:rsidRPr="007E0C6E" w:rsidRDefault="009220D2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Ene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056B" w14:textId="77777777" w:rsidR="009220D2" w:rsidRPr="007E0C6E" w:rsidRDefault="009220D2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B7AE" w14:textId="77777777" w:rsidR="009220D2" w:rsidRPr="007E0C6E" w:rsidRDefault="009220D2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77F0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F0FB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88E8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D6D8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D689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3D34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E242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ED3F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599C" w14:textId="77777777" w:rsidR="009220D2" w:rsidRPr="007E0C6E" w:rsidRDefault="009220D2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9220D2" w:rsidRPr="009220D2" w14:paraId="4516BE27" w14:textId="77777777" w:rsidTr="007E0C6E">
        <w:trPr>
          <w:gridAfter w:val="2"/>
          <w:wAfter w:w="28" w:type="dxa"/>
          <w:trHeight w:val="1554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97D4" w14:textId="77777777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Evaluación, </w:t>
            </w:r>
            <w:r w:rsidRPr="007E0C6E">
              <w:rPr>
                <w:rFonts w:ascii="Arial" w:eastAsia="Arial" w:hAnsi="Arial" w:cs="Arial"/>
                <w:sz w:val="18"/>
                <w:szCs w:val="18"/>
              </w:rPr>
              <w:t>actualización</w:t>
            </w:r>
            <w:r w:rsidRPr="007E0C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elaboración de documentos de planificación curricular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908F" w14:textId="77777777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Evaluación de documentos curriculares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910B" w14:textId="3EF004AF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unidad </w:t>
            </w:r>
            <w:r w:rsidR="0005707E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académica</w:t>
            </w:r>
            <w:r w:rsidR="0005707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C</w:t>
            </w:r>
            <w:r w:rsidR="0005707E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oordinadores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los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programa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estudios y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ocentes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3DB2" w14:textId="77777777" w:rsidR="009220D2" w:rsidRPr="007E0C6E" w:rsidRDefault="009220D2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A251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D04B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C967" w14:textId="53354136" w:rsidR="009220D2" w:rsidRPr="007E0C6E" w:rsidRDefault="0005707E" w:rsidP="0005707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4D83" w14:textId="35270F54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4CF1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95CA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30DD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56E4" w14:textId="7B00FF62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430C" w14:textId="231125A2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CB26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3598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B1F4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0D2" w:rsidRPr="009220D2" w14:paraId="6892969A" w14:textId="77777777" w:rsidTr="007E0C6E">
        <w:trPr>
          <w:gridAfter w:val="2"/>
          <w:wAfter w:w="28" w:type="dxa"/>
          <w:trHeight w:val="154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A6DA" w14:textId="77777777" w:rsidR="009220D2" w:rsidRPr="007E0C6E" w:rsidRDefault="009220D2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B403" w14:textId="77777777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Actualización y elaboración de documentos curriculares (silabo, sesiones de aprendizaje, instrumentos de evaluación)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C77B" w14:textId="4FC06E5F" w:rsidR="009220D2" w:rsidRPr="007E0C6E" w:rsidRDefault="009220D2" w:rsidP="007E0C6E">
            <w:pPr>
              <w:tabs>
                <w:tab w:val="left" w:pos="1980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Coordinadores de los programas de estudios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Docentes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A535" w14:textId="77777777" w:rsidR="009220D2" w:rsidRPr="007E0C6E" w:rsidRDefault="009220D2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AED5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ED48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342E" w14:textId="44D7D43C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74C9" w14:textId="3F096422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53DB" w14:textId="20A4FAE9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5C73" w14:textId="03590B01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1491" w14:textId="68E00FBE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5F73" w14:textId="12BF99E7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24DB" w14:textId="57DB5E27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BEE9" w14:textId="48625C59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FE96" w14:textId="6D759A4F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A1A9" w14:textId="4C2C6CC6" w:rsidR="009220D2" w:rsidRPr="007E0C6E" w:rsidRDefault="0005707E" w:rsidP="00057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220D2" w:rsidRPr="009220D2" w14:paraId="12BC5C9F" w14:textId="77777777" w:rsidTr="007E0C6E">
        <w:trPr>
          <w:gridAfter w:val="2"/>
          <w:wAfter w:w="28" w:type="dxa"/>
          <w:trHeight w:val="1077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8A5B" w14:textId="77777777" w:rsidR="009220D2" w:rsidRPr="007E0C6E" w:rsidRDefault="009220D2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9AEE" w14:textId="77777777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y presentación de la carpeta pedagógica.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3141" w14:textId="24571472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académica, coordinadores de programa de estudios y docentes.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FBEB" w14:textId="77777777" w:rsidR="009220D2" w:rsidRPr="007E0C6E" w:rsidRDefault="009220D2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1DE5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A484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635A" w14:textId="77777777" w:rsidR="009220D2" w:rsidRPr="007E0C6E" w:rsidRDefault="009220D2" w:rsidP="0005707E">
            <w:pPr>
              <w:jc w:val="center"/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C5BE" w14:textId="787E8E28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D9F7" w14:textId="3E9DA5FA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F7EB" w14:textId="1DB94CFD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E9F2" w14:textId="5A259CF3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3115" w14:textId="3F9C7436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C667" w14:textId="0DCFB19C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C932" w14:textId="0F1E3DE5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F032" w14:textId="29B3D524" w:rsidR="009220D2" w:rsidRPr="007E0C6E" w:rsidRDefault="0005707E" w:rsidP="0005707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1005" w14:textId="1110A7B9" w:rsidR="009220D2" w:rsidRPr="007E0C6E" w:rsidRDefault="0005707E" w:rsidP="0005707E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220D2" w:rsidRPr="009220D2" w14:paraId="4754448B" w14:textId="77777777" w:rsidTr="007E0C6E">
        <w:trPr>
          <w:gridAfter w:val="2"/>
          <w:wAfter w:w="28" w:type="dxa"/>
          <w:trHeight w:val="423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FA34" w14:textId="77777777" w:rsidR="009220D2" w:rsidRPr="007E0C6E" w:rsidRDefault="009220D2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Monitoreo y acompañamiento del desempeño docente en el proceso de enseñanza aprendizaje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90CE" w14:textId="77777777" w:rsidR="009220D2" w:rsidRPr="007E0C6E" w:rsidRDefault="009220D2" w:rsidP="00C60AAF">
            <w:pPr>
              <w:widowControl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Elaborar el plan de acompañamiento a la labor docente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089A" w14:textId="29DFE6AE" w:rsidR="009220D2" w:rsidRPr="007E0C6E" w:rsidRDefault="009220D2" w:rsidP="00C60AAF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unidad académica y coordinadores de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los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programas de estudios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C6A7" w14:textId="77777777" w:rsidR="009220D2" w:rsidRPr="007E0C6E" w:rsidRDefault="009220D2" w:rsidP="0005707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ABD0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3EC8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3E8E" w14:textId="4319E7CC" w:rsidR="009220D2" w:rsidRPr="007E0C6E" w:rsidRDefault="0005707E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AD6B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C7ED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91B6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B8F3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2734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E981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DE32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E007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71C3" w14:textId="77777777" w:rsidR="009220D2" w:rsidRPr="007E0C6E" w:rsidRDefault="009220D2" w:rsidP="00057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0D2" w:rsidRPr="009220D2" w14:paraId="49459240" w14:textId="77777777" w:rsidTr="007E0C6E">
        <w:trPr>
          <w:gridAfter w:val="2"/>
          <w:wAfter w:w="28" w:type="dxa"/>
          <w:trHeight w:val="1549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6855" w14:textId="77777777" w:rsidR="009220D2" w:rsidRPr="007E0C6E" w:rsidRDefault="009220D2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4491" w14:textId="77777777" w:rsidR="009220D2" w:rsidRPr="007E0C6E" w:rsidRDefault="009220D2" w:rsidP="00C60AAF">
            <w:pPr>
              <w:widowControl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Ejecución del monitoreo y acompañamiento a la labor docente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57A6" w14:textId="10790E4A" w:rsidR="009220D2" w:rsidRPr="007E0C6E" w:rsidRDefault="009220D2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unidad </w:t>
            </w:r>
            <w:r w:rsidR="00300E89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académica</w:t>
            </w:r>
            <w:r w:rsidR="00300E89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</w:t>
            </w:r>
            <w:r w:rsidR="00300E89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coordinadores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los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programa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estudios y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ocentes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6781" w14:textId="77777777" w:rsidR="009220D2" w:rsidRPr="007E0C6E" w:rsidRDefault="009220D2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7E6F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0F22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D261" w14:textId="1376B2B6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B898" w14:textId="1F51CEDC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4C88" w14:textId="7123AF30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44AD" w14:textId="2E63200D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6CAE" w14:textId="1AD75DA7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FE58" w14:textId="0BBA2F4A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7015" w14:textId="335B1E17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74F5" w14:textId="528E8124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4881" w14:textId="6ED3D922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B611" w14:textId="6EDE3FA6" w:rsidR="009220D2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220D2" w:rsidRPr="009220D2" w14:paraId="7984FBCB" w14:textId="77777777" w:rsidTr="007E0C6E">
        <w:trPr>
          <w:gridAfter w:val="2"/>
          <w:wAfter w:w="28" w:type="dxa"/>
          <w:trHeight w:val="100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868E" w14:textId="77777777" w:rsidR="009220D2" w:rsidRPr="007E0C6E" w:rsidRDefault="009220D2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BF3E" w14:textId="77777777" w:rsidR="009220D2" w:rsidRPr="007E0C6E" w:rsidRDefault="009220D2" w:rsidP="00C60AAF">
            <w:pPr>
              <w:widowControl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Retroalimentación y evaluación al desempeño docente.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7635" w14:textId="363150E2" w:rsidR="009220D2" w:rsidRPr="007E0C6E" w:rsidRDefault="009220D2" w:rsidP="00C60AAF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unidad </w:t>
            </w:r>
            <w:r w:rsidR="00300E89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académica</w:t>
            </w:r>
            <w:r w:rsidR="00300E89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</w:t>
            </w:r>
            <w:r w:rsidR="00300E89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coordinadores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los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programa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estudios y </w:t>
            </w:r>
            <w:r w:rsidR="00884D7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ocentes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C4EF" w14:textId="77777777" w:rsidR="009220D2" w:rsidRPr="007E0C6E" w:rsidRDefault="009220D2" w:rsidP="007E0C6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C9FB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9520" w14:textId="77777777" w:rsidR="009220D2" w:rsidRPr="007E0C6E" w:rsidRDefault="009220D2" w:rsidP="00C60A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B8AE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ACB2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6EB1" w14:textId="3761D85A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6848" w14:textId="3E004116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4DA6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BBAF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155F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5A71" w14:textId="331712C9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C598" w14:textId="6ACDC873" w:rsidR="009220D2" w:rsidRPr="007E0C6E" w:rsidRDefault="00300E89" w:rsidP="007E0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4BAE" w14:textId="77777777" w:rsidR="009220D2" w:rsidRPr="007E0C6E" w:rsidRDefault="009220D2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BC93AD" w14:textId="77777777" w:rsidR="00E33E85" w:rsidRDefault="00E33E85">
      <w:pPr>
        <w:rPr>
          <w:rFonts w:ascii="Arial" w:eastAsia="Arial" w:hAnsi="Arial" w:cs="Arial"/>
          <w:color w:val="000000"/>
        </w:rPr>
      </w:pPr>
    </w:p>
    <w:p w14:paraId="3A5981F5" w14:textId="77777777" w:rsidR="00B62AE0" w:rsidRDefault="00B62AE0">
      <w:pPr>
        <w:rPr>
          <w:rFonts w:ascii="Arial" w:eastAsia="Arial" w:hAnsi="Arial" w:cs="Arial"/>
          <w:color w:val="000000"/>
        </w:rPr>
      </w:pPr>
    </w:p>
    <w:tbl>
      <w:tblPr>
        <w:tblStyle w:val="Style63"/>
        <w:tblW w:w="151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992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52"/>
        <w:gridCol w:w="8"/>
        <w:gridCol w:w="16"/>
      </w:tblGrid>
      <w:tr w:rsidR="00E33E85" w:rsidRPr="00CC7A4D" w14:paraId="3FC76046" w14:textId="77777777" w:rsidTr="007E0C6E">
        <w:trPr>
          <w:trHeight w:val="5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011" w14:textId="33B06B32" w:rsidR="00E33E85" w:rsidRPr="007E0C6E" w:rsidRDefault="00CC7A4D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O. Esp. </w:t>
            </w:r>
            <w:r w:rsidR="00B62AE0">
              <w:rPr>
                <w:rFonts w:ascii="Arial" w:eastAsia="Arial Narrow" w:hAnsi="Arial" w:cs="Arial"/>
                <w:b/>
                <w:sz w:val="20"/>
                <w:szCs w:val="20"/>
              </w:rPr>
              <w:t>2</w:t>
            </w: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PEI</w:t>
            </w:r>
            <w:r w:rsidRPr="007E0C6E" w:rsidDel="00CC7A4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B77F" w14:textId="23B2F50F" w:rsidR="00E33E85" w:rsidRPr="007E0C6E" w:rsidRDefault="00CC7A4D" w:rsidP="007E0C6E">
            <w:pPr>
              <w:rPr>
                <w:rFonts w:ascii="Arial" w:hAnsi="Arial" w:cs="Arial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2. Establecer alianzas estratégicas con las empresas del sector productivo de la localidad y la región para el desarrollo de las experiencias formativas en situaciones reales de trabajo de los programas de estudios.</w:t>
            </w:r>
            <w:r w:rsidRPr="007E0C6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CC7A4D" w:rsidRPr="00CC7A4D" w14:paraId="20355BAE" w14:textId="77777777" w:rsidTr="007E0C6E">
        <w:trPr>
          <w:trHeight w:val="5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66FB" w14:textId="12E74A00" w:rsidR="00CC7A4D" w:rsidRPr="007E0C6E" w:rsidRDefault="00B62AE0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</w:t>
            </w:r>
            <w:r w:rsidR="00CC7A4D"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 xml:space="preserve"> del PAT</w:t>
            </w:r>
          </w:p>
        </w:tc>
        <w:tc>
          <w:tcPr>
            <w:tcW w:w="126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6793" w14:textId="77E05114" w:rsidR="00CC7A4D" w:rsidRPr="007E0C6E" w:rsidRDefault="00580E2D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580E2D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ix</w:t>
            </w:r>
            <w:proofErr w:type="spellEnd"/>
            <w:r w:rsidRPr="00580E2D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Formalizar convenios con empresas y/o entidades para el desarrollo de las EFSRT.</w:t>
            </w:r>
          </w:p>
        </w:tc>
      </w:tr>
      <w:tr w:rsidR="00CC7A4D" w:rsidRPr="00CC7A4D" w14:paraId="0F494376" w14:textId="77777777" w:rsidTr="007E0C6E">
        <w:trPr>
          <w:gridAfter w:val="1"/>
          <w:wAfter w:w="16" w:type="dxa"/>
          <w:trHeight w:val="39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2ECD" w14:textId="77777777" w:rsidR="00CC7A4D" w:rsidRPr="007E0C6E" w:rsidRDefault="00CC7A4D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525A" w14:textId="77777777" w:rsidR="00CC7A4D" w:rsidRPr="007E0C6E" w:rsidRDefault="00CC7A4D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2568" w14:textId="77777777" w:rsidR="00CC7A4D" w:rsidRPr="007E0C6E" w:rsidRDefault="00CC7A4D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D10A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2055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CC7A4D" w14:paraId="6E75EFFD" w14:textId="77777777" w:rsidTr="00B62AE0">
        <w:trPr>
          <w:gridAfter w:val="2"/>
          <w:wAfter w:w="24" w:type="dxa"/>
          <w:trHeight w:val="27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AC9C" w14:textId="77777777" w:rsidR="00CC7A4D" w:rsidRPr="007E0C6E" w:rsidRDefault="00CC7A4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8CA1" w14:textId="77777777" w:rsidR="00CC7A4D" w:rsidRPr="007E0C6E" w:rsidRDefault="00CC7A4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B98E" w14:textId="77777777" w:rsidR="00CC7A4D" w:rsidRPr="007E0C6E" w:rsidRDefault="00CC7A4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7D9" w14:textId="77777777" w:rsidR="00CC7A4D" w:rsidRPr="007E0C6E" w:rsidRDefault="00CC7A4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2D0" w14:textId="6FE80D63" w:rsidR="00CC7A4D" w:rsidRPr="007E0C6E" w:rsidRDefault="00CC7A4D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 w:rsidR="00B62AE0"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BD74" w14:textId="77777777" w:rsidR="00CC7A4D" w:rsidRPr="007E0C6E" w:rsidRDefault="00CC7A4D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E773" w14:textId="77777777" w:rsidR="00CC7A4D" w:rsidRPr="007E0C6E" w:rsidRDefault="00CC7A4D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1E97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4B57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2331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FFCC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E54B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19DB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B575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2D9D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86EC" w14:textId="77777777" w:rsidR="00CC7A4D" w:rsidRPr="007E0C6E" w:rsidRDefault="00CC7A4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CC7A4D" w:rsidRPr="00CC7A4D" w14:paraId="72AAF1DF" w14:textId="77777777" w:rsidTr="007E0C6E">
        <w:trPr>
          <w:gridAfter w:val="2"/>
          <w:wAfter w:w="24" w:type="dxa"/>
          <w:trHeight w:val="133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AF1A" w14:textId="3A308410" w:rsidR="00CC7A4D" w:rsidRPr="007E0C6E" w:rsidRDefault="00CC7A4D" w:rsidP="007E0C6E">
            <w:pPr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Desarrollar mesas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concertación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con el sector productivo por programa de estudios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, para el logro de alianzas estratégicas y firma de convenios para el desarrollo de EFSRT</w:t>
            </w:r>
            <w:r w:rsidR="00F93EF7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4B65" w14:textId="77777777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Identificación de instituciones con las que se puede establecer alianzas para el desarrollo de las EFSRT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1817" w14:textId="23700B3B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de Bienestar y Empleabilidad y Coordinadores de</w:t>
            </w:r>
            <w:r w:rsidR="00A526A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los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programa</w:t>
            </w:r>
            <w:r w:rsidR="00A526A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estudios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0C5F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7559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B331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4F8C" w14:textId="0C9FF6CF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C879" w14:textId="01FF2E80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A96B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3115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C9D8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4DCB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3500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E2B7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7CA4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AA7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CC7A4D" w:rsidRPr="00CC7A4D" w14:paraId="163E8FBD" w14:textId="77777777" w:rsidTr="007E0C6E">
        <w:trPr>
          <w:gridAfter w:val="2"/>
          <w:wAfter w:w="24" w:type="dxa"/>
          <w:trHeight w:val="1132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E39C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AB37" w14:textId="77777777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Entrevistas con el sector productivo para determinar disponibilidad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4B1F" w14:textId="536471F1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de Bienestar y Empleabilidad y Coordinadores de</w:t>
            </w:r>
            <w:r w:rsidR="00A526A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los 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</w:t>
            </w:r>
            <w:r w:rsidR="00B62AE0"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rograma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="00B62AE0"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B62AE0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</w:t>
            </w:r>
            <w:r w:rsidR="00B62AE0"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 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</w:t>
            </w:r>
            <w:r w:rsidR="00B62AE0"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studios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BA34" w14:textId="77777777" w:rsidR="00CC7A4D" w:rsidRPr="007E0C6E" w:rsidRDefault="00CC7A4D" w:rsidP="007E0C6E">
            <w:pPr>
              <w:tabs>
                <w:tab w:val="left" w:pos="163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2485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507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1157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1576" w14:textId="790B28AA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128C" w14:textId="4BC273AB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55B6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F13A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E3D6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5133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DDCF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FE3A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E178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CC7A4D" w:rsidRPr="00CC7A4D" w14:paraId="5179FF7F" w14:textId="77777777" w:rsidTr="007E0C6E">
        <w:trPr>
          <w:gridAfter w:val="2"/>
          <w:wAfter w:w="24" w:type="dxa"/>
          <w:trHeight w:val="84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02A6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94F6" w14:textId="77777777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Desarrollo de la mesa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concertación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888C" w14:textId="3448DA6D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Direc</w:t>
            </w:r>
            <w:r w:rsidR="00B555E6">
              <w:rPr>
                <w:rFonts w:ascii="Arial" w:eastAsia="Arial Narrow" w:hAnsi="Arial" w:cs="Arial"/>
                <w:sz w:val="18"/>
                <w:szCs w:val="18"/>
              </w:rPr>
              <w:t>tor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41383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eneral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C8C6" w14:textId="46834F9A" w:rsidR="00CC7A4D" w:rsidRDefault="00CC7A4D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</w:t>
            </w:r>
            <w:r w:rsidR="00B62AE0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1,500</w:t>
            </w:r>
          </w:p>
          <w:p w14:paraId="6AF5CFCD" w14:textId="2F7D4B24" w:rsidR="00CD5001" w:rsidRPr="007E0C6E" w:rsidRDefault="00CD5001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RDR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D784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075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CBEE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6B16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0E1F" w14:textId="77777777" w:rsidR="00CC7A4D" w:rsidRPr="007E0C6E" w:rsidRDefault="00CC7A4D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A104" w14:textId="77777777" w:rsidR="00CC7A4D" w:rsidRPr="007E0C6E" w:rsidRDefault="00CC7A4D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94E8" w14:textId="0794F972" w:rsidR="00CC7A4D" w:rsidRPr="007E0C6E" w:rsidRDefault="00300E89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4298" w14:textId="17C7E224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A433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1057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33B4" w14:textId="7D2EB652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D285" w14:textId="45AD7CBA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CC7A4D" w:rsidRPr="00CC7A4D" w14:paraId="7893BCB0" w14:textId="77777777" w:rsidTr="007E0C6E">
        <w:trPr>
          <w:gridAfter w:val="2"/>
          <w:wAfter w:w="24" w:type="dxa"/>
          <w:trHeight w:val="91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9A68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5780" w14:textId="77777777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Elaboración y Firma de convenio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según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corresponda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D3E4" w14:textId="487A6546" w:rsidR="00CC7A4D" w:rsidRPr="007E0C6E" w:rsidRDefault="00B555E6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Direc</w:t>
            </w:r>
            <w:r>
              <w:rPr>
                <w:rFonts w:ascii="Arial" w:eastAsia="Arial Narrow" w:hAnsi="Arial" w:cs="Arial"/>
                <w:sz w:val="18"/>
                <w:szCs w:val="18"/>
              </w:rPr>
              <w:t>tor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eneral</w:t>
            </w:r>
          </w:p>
          <w:p w14:paraId="68D9BE8C" w14:textId="3947DA6F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de Bienestar y Empleabilidad y Coordinadores de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programa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estudios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B174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8AEE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937F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2A1B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25C7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E4F2" w14:textId="50069700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6EFF" w14:textId="332588BC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0398" w14:textId="6494F3B5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C4F2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52E0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48D9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6ED8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2F48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CC7A4D" w:rsidRPr="00CC7A4D" w14:paraId="2C686469" w14:textId="77777777" w:rsidTr="007E0C6E">
        <w:trPr>
          <w:gridAfter w:val="2"/>
          <w:wAfter w:w="24" w:type="dxa"/>
          <w:trHeight w:val="866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9C7B" w14:textId="77777777" w:rsidR="00CC7A4D" w:rsidRPr="007E0C6E" w:rsidRDefault="00CC7A4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EDEE" w14:textId="77777777" w:rsidR="00CC7A4D" w:rsidRPr="007E0C6E" w:rsidRDefault="00CC7A4D" w:rsidP="007E0C6E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Seguimiento y evaluación del cumplimiento de convenios.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95BB" w14:textId="77777777" w:rsidR="00CC7A4D" w:rsidRPr="007E0C6E" w:rsidRDefault="00CC7A4D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unidad de Bienestar y Empleabilidad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2060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D1A0" w14:textId="77777777" w:rsidR="00CC7A4D" w:rsidRPr="007E0C6E" w:rsidRDefault="00CC7A4D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BD4C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BBBE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252A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9E7D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0045" w14:textId="77777777" w:rsidR="00CC7A4D" w:rsidRPr="007E0C6E" w:rsidRDefault="00CC7A4D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C8CC" w14:textId="25467567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8BAD" w14:textId="35A7B40B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DBD7" w14:textId="53BE7032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EC34" w14:textId="629C7EAB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CD63" w14:textId="2798FFEF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D725" w14:textId="012887CC" w:rsidR="00CC7A4D" w:rsidRPr="007E0C6E" w:rsidRDefault="00300E89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3BE0CBF0" w14:textId="77777777" w:rsidR="00E33E85" w:rsidRDefault="00E33E85">
      <w:pPr>
        <w:rPr>
          <w:rFonts w:ascii="Arial" w:hAnsi="Arial" w:cs="Arial"/>
        </w:rPr>
      </w:pPr>
    </w:p>
    <w:p w14:paraId="43B3513B" w14:textId="77777777" w:rsidR="00E33E85" w:rsidRDefault="00E33E85">
      <w:pPr>
        <w:rPr>
          <w:rFonts w:ascii="Arial" w:hAnsi="Arial" w:cs="Arial"/>
        </w:rPr>
      </w:pPr>
    </w:p>
    <w:tbl>
      <w:tblPr>
        <w:tblStyle w:val="Style63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992"/>
        <w:gridCol w:w="709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3"/>
        <w:gridCol w:w="6"/>
        <w:gridCol w:w="39"/>
      </w:tblGrid>
      <w:tr w:rsidR="00E33E85" w:rsidRPr="00D84469" w14:paraId="4CCC8B1D" w14:textId="77777777" w:rsidTr="007E0C6E">
        <w:trPr>
          <w:trHeight w:val="5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2D1C" w14:textId="77777777" w:rsidR="00E33E85" w:rsidRPr="007E0C6E" w:rsidRDefault="009F7BCF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Objetivos del PAT</w:t>
            </w:r>
          </w:p>
        </w:tc>
        <w:tc>
          <w:tcPr>
            <w:tcW w:w="126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E630" w14:textId="786642FA" w:rsidR="00E33E85" w:rsidRPr="007E0C6E" w:rsidRDefault="00D84469" w:rsidP="007E0C6E">
            <w:pPr>
              <w:tabs>
                <w:tab w:val="left" w:pos="440"/>
              </w:tabs>
              <w:jc w:val="both"/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D84469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x. Fortalecer en nuestros planes de estudios las competencias para fomentar el emprendimiento.</w:t>
            </w:r>
          </w:p>
        </w:tc>
      </w:tr>
      <w:tr w:rsidR="00E33E85" w:rsidRPr="00D84469" w14:paraId="3FE8D2FD" w14:textId="77777777" w:rsidTr="007E0C6E">
        <w:trPr>
          <w:gridAfter w:val="1"/>
          <w:wAfter w:w="39" w:type="dxa"/>
          <w:trHeight w:val="25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C2E8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234A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7BA9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01E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9A6A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D84469" w14:paraId="470C27E0" w14:textId="77777777" w:rsidTr="00080837">
        <w:trPr>
          <w:gridAfter w:val="2"/>
          <w:wAfter w:w="45" w:type="dxa"/>
          <w:trHeight w:val="48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FEC3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6A4A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5E7F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D7CC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86A6" w14:textId="02F2F51F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 w:rsidR="00080837"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6A78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411B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7589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E29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4C57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A55D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88BA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F3EE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B953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50AF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37DF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E33E85" w:rsidRPr="00D84469" w14:paraId="2E895E5C" w14:textId="77777777" w:rsidTr="007E0C6E">
        <w:trPr>
          <w:gridAfter w:val="2"/>
          <w:wAfter w:w="45" w:type="dxa"/>
          <w:trHeight w:val="1031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8941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37384407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049689FA" w14:textId="77777777" w:rsidR="00E33E85" w:rsidRPr="007E0C6E" w:rsidRDefault="009F7BCF" w:rsidP="007E0C6E">
            <w:pPr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Elaboración y Ejecución del plan de fortalecimiento de las para fomentar el emprendimiento. en los planes de estudios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EF99" w14:textId="77777777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Elaboración del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 de fortalecimiento para fomentar el emprendimiento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87C3" w14:textId="4B9E1CC7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académica. Coordinadores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331C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790D88E4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  <w:p w14:paraId="17499D39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5A10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0727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0A5B" w14:textId="72546AA6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DC6C" w14:textId="3FC22415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E15E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AD95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368C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77CB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85E8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E2FB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9EE2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2CED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E33E85" w:rsidRPr="00D84469" w14:paraId="1F16960C" w14:textId="77777777" w:rsidTr="007E0C6E">
        <w:trPr>
          <w:gridAfter w:val="2"/>
          <w:wAfter w:w="45" w:type="dxa"/>
          <w:trHeight w:val="975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B63A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C1DB" w14:textId="77777777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Aplicar 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 de fortalecimiento para fomentar el emprendimiento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F941" w14:textId="22F8CC83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académica. Coordinadores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8AEC" w14:textId="062467BC" w:rsidR="00E33E85" w:rsidRDefault="009F7BCF">
            <w:pPr>
              <w:tabs>
                <w:tab w:val="left" w:pos="163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S/ 5</w:t>
            </w:r>
            <w:r w:rsidR="0008083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000</w:t>
            </w:r>
          </w:p>
          <w:p w14:paraId="1EB7EE7C" w14:textId="2F57CFD8" w:rsidR="00455C07" w:rsidRPr="007E0C6E" w:rsidRDefault="00455C07" w:rsidP="007E0C6E">
            <w:pPr>
              <w:tabs>
                <w:tab w:val="left" w:pos="163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RDR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C38C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83B1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C8C2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21D2" w14:textId="0E0D2851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CDAE" w14:textId="37C1CD84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CB28" w14:textId="1BA2989A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ED35" w14:textId="6F111B2B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9DCD" w14:textId="497D4895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22E9" w14:textId="178EEF64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3C0E" w14:textId="69818C3E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09CF" w14:textId="2F760912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2CE0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E33E85" w:rsidRPr="00D84469" w14:paraId="4A5B1B5B" w14:textId="77777777" w:rsidTr="007E0C6E">
        <w:trPr>
          <w:gridAfter w:val="2"/>
          <w:wAfter w:w="45" w:type="dxa"/>
          <w:trHeight w:val="1251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09D3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B7BA" w14:textId="77777777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Realizar una autoevaluación de la aplicación del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 de fortalecimiento para fomentar el emprendimiento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para fomentar la innovación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0668" w14:textId="6CC3E69F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la unidad académica. Coordinadores</w:t>
            </w:r>
            <w:r w:rsidR="00CC313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programas de estudios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Docentes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8139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3F72" w14:textId="77777777" w:rsidR="00E33E85" w:rsidRPr="007E0C6E" w:rsidRDefault="00E33E85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ED27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CB01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DD65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6B99" w14:textId="77777777" w:rsidR="00E33E85" w:rsidRPr="007E0C6E" w:rsidRDefault="00E33E85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8262" w14:textId="77777777" w:rsidR="00E33E85" w:rsidRPr="007E0C6E" w:rsidRDefault="00E33E85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FE43" w14:textId="5EBB7DD2" w:rsidR="00E33E85" w:rsidRPr="007E0C6E" w:rsidRDefault="00300E89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F862" w14:textId="21568A50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A0FD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FE7F" w14:textId="77777777" w:rsidR="00E33E85" w:rsidRPr="007E0C6E" w:rsidRDefault="00E33E85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C997" w14:textId="26C56A82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D52E" w14:textId="08A2F95E" w:rsidR="00E33E85" w:rsidRPr="007E0C6E" w:rsidRDefault="00300E89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24353D24" w14:textId="77777777" w:rsidR="00E33E85" w:rsidRDefault="00E33E85">
      <w:pPr>
        <w:rPr>
          <w:rFonts w:ascii="Arial" w:hAnsi="Arial" w:cs="Arial"/>
        </w:rPr>
      </w:pPr>
    </w:p>
    <w:p w14:paraId="297741B5" w14:textId="77777777" w:rsidR="00E33E85" w:rsidRDefault="009F7B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Style64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043"/>
        <w:gridCol w:w="1782"/>
        <w:gridCol w:w="104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590"/>
      </w:tblGrid>
      <w:tr w:rsidR="00E33E85" w:rsidRPr="005B24CF" w14:paraId="075B13C8" w14:textId="77777777" w:rsidTr="007E0C6E">
        <w:trPr>
          <w:trHeight w:val="4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75FF" w14:textId="17444E04" w:rsidR="00E33E85" w:rsidRPr="007E0C6E" w:rsidRDefault="00F70C68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 xml:space="preserve">O. Esp. 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>3</w:t>
            </w: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PEI</w:t>
            </w:r>
            <w:r w:rsidRPr="00551EAA" w:rsidDel="00CC7A4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AF25" w14:textId="3271B177" w:rsidR="00E33E85" w:rsidRPr="007E0C6E" w:rsidRDefault="00F70C68" w:rsidP="007E0C6E">
            <w:pPr>
              <w:tabs>
                <w:tab w:val="left" w:pos="440"/>
              </w:tabs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3. Fortalecer las competencias de los docentes mediante el desarrollo de actividades de formación continua.</w:t>
            </w:r>
          </w:p>
        </w:tc>
      </w:tr>
      <w:tr w:rsidR="005B24CF" w:rsidRPr="005B24CF" w14:paraId="1E52CDD9" w14:textId="77777777" w:rsidTr="007E0C6E">
        <w:trPr>
          <w:trHeight w:val="415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7717" w14:textId="6CF9D2EF" w:rsidR="005B24CF" w:rsidRPr="007E0C6E" w:rsidRDefault="005B24CF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8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7C2F" w14:textId="4B07A738" w:rsidR="005B24CF" w:rsidRPr="007E0C6E" w:rsidRDefault="00F70C68" w:rsidP="007E0C6E">
            <w:pPr>
              <w:tabs>
                <w:tab w:val="left" w:pos="440"/>
              </w:tabs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xi. Implementar el plan de capacitación docente para su formación continua.</w:t>
            </w:r>
          </w:p>
        </w:tc>
      </w:tr>
      <w:tr w:rsidR="005B24CF" w:rsidRPr="005B24CF" w14:paraId="31D63E13" w14:textId="77777777" w:rsidTr="007E0C6E">
        <w:trPr>
          <w:trHeight w:val="407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A484" w14:textId="77777777" w:rsidR="005B24CF" w:rsidRPr="007E0C6E" w:rsidRDefault="005B24C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3306" w14:textId="77777777" w:rsidR="005B24CF" w:rsidRPr="007E0C6E" w:rsidRDefault="005B24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334" w14:textId="77777777" w:rsidR="005B24CF" w:rsidRPr="007E0C6E" w:rsidRDefault="005B24C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5A4F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6010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5B24CF" w:rsidRPr="005B24CF" w14:paraId="48EA73E7" w14:textId="77777777" w:rsidTr="007E0C6E">
        <w:trPr>
          <w:trHeight w:val="249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26D6" w14:textId="77777777" w:rsidR="005B24CF" w:rsidRPr="007E0C6E" w:rsidRDefault="005B24CF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A19A" w14:textId="77777777" w:rsidR="005B24CF" w:rsidRPr="007E0C6E" w:rsidRDefault="005B24CF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8430" w14:textId="77777777" w:rsidR="005B24CF" w:rsidRPr="007E0C6E" w:rsidRDefault="005B24CF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FDDA" w14:textId="77777777" w:rsidR="005B24CF" w:rsidRPr="007E0C6E" w:rsidRDefault="005B24CF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7AEB" w14:textId="77777777" w:rsidR="005B24CF" w:rsidRPr="007E0C6E" w:rsidRDefault="005B24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En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8AB2" w14:textId="77777777" w:rsidR="005B24CF" w:rsidRPr="007E0C6E" w:rsidRDefault="005B24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Feb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BC49" w14:textId="77777777" w:rsidR="005B24CF" w:rsidRPr="007E0C6E" w:rsidRDefault="005B24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0C78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Abr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2A29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6D8A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Jun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30B6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Jul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670B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0249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Set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9CF0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Oct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64AD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Nov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1140" w14:textId="77777777" w:rsidR="005B24CF" w:rsidRPr="007E0C6E" w:rsidRDefault="005B24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Dic</w:t>
            </w:r>
          </w:p>
        </w:tc>
      </w:tr>
      <w:tr w:rsidR="005B24CF" w:rsidRPr="005B24CF" w14:paraId="32C214C4" w14:textId="77777777" w:rsidTr="007E0C6E">
        <w:trPr>
          <w:trHeight w:val="728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919C" w14:textId="77777777" w:rsidR="005B24CF" w:rsidRPr="007E0C6E" w:rsidRDefault="005B24CF" w:rsidP="007E0C6E">
            <w:pPr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Implementar el plan de actualización y capacitación docente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D274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Elaborar el plan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actualización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capacitación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docente institucional.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29A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 formación continua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102F" w14:textId="77777777" w:rsidR="005B24CF" w:rsidRPr="007E0C6E" w:rsidRDefault="005B24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9EF5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0C93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A8A1" w14:textId="50ED35DD" w:rsidR="005B24CF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1283" w14:textId="77777777" w:rsidR="005B24CF" w:rsidRPr="007E0C6E" w:rsidRDefault="005B24CF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E6C0642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BD35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930A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B8FB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408F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A3D0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31B0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FF95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DE61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4CF" w:rsidRPr="005B24CF" w14:paraId="2C5648B5" w14:textId="77777777" w:rsidTr="007E0C6E">
        <w:trPr>
          <w:trHeight w:val="86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81C3" w14:textId="77777777" w:rsidR="005B24CF" w:rsidRPr="007E0C6E" w:rsidRDefault="005B24CF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885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Diseño de las capacitaciones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E89F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Unidad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formación continua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0197" w14:textId="77777777" w:rsidR="005B24CF" w:rsidRPr="007E0C6E" w:rsidRDefault="005B24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D1ED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434B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780D" w14:textId="01BDE045" w:rsidR="005B24CF" w:rsidRPr="007E0C6E" w:rsidRDefault="00300E89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6276" w14:textId="77777777" w:rsidR="005B24CF" w:rsidRPr="007E0C6E" w:rsidRDefault="005B2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3D9B" w14:textId="77777777" w:rsidR="005B24CF" w:rsidRPr="007E0C6E" w:rsidRDefault="005B2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3D25" w14:textId="77777777" w:rsidR="005B24CF" w:rsidRPr="007E0C6E" w:rsidRDefault="005B2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AC79" w14:textId="08158355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9DDD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DD29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3860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837C" w14:textId="77777777" w:rsidR="005B24CF" w:rsidRPr="007E0C6E" w:rsidRDefault="005B24CF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DFE6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4CF" w:rsidRPr="005B24CF" w14:paraId="3899318B" w14:textId="77777777" w:rsidTr="007E0C6E">
        <w:trPr>
          <w:trHeight w:val="1318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0C8B" w14:textId="77777777" w:rsidR="005B24CF" w:rsidRPr="007E0C6E" w:rsidRDefault="005B24CF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E9F0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Ejecución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plan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actualización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capacitación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docente institucional.</w:t>
            </w:r>
          </w:p>
          <w:p w14:paraId="3BE09A98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D2E" w14:textId="0BAE219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Director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efe</w:t>
            </w:r>
            <w:proofErr w:type="gramEnd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la U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nidad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efe de formación continua,</w:t>
            </w:r>
          </w:p>
          <w:p w14:paraId="78AA1DE2" w14:textId="324B4A9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Coordinadores de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programa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estudios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4E94" w14:textId="77777777" w:rsidR="005B24CF" w:rsidRPr="007E0C6E" w:rsidRDefault="005B24CF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2082371B" w14:textId="056B0804" w:rsidR="005B24CF" w:rsidRPr="007E0C6E" w:rsidRDefault="005B24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="00003DD0">
              <w:rPr>
                <w:rFonts w:ascii="Arial" w:eastAsia="Arial Narrow" w:hAnsi="Arial" w:cs="Arial"/>
                <w:sz w:val="18"/>
                <w:szCs w:val="18"/>
              </w:rPr>
              <w:t>2</w:t>
            </w:r>
            <w:r w:rsidR="00BA212E" w:rsidRPr="007E0C6E">
              <w:rPr>
                <w:rFonts w:ascii="Arial" w:eastAsia="Arial Narrow" w:hAnsi="Arial" w:cs="Arial"/>
                <w:sz w:val="18"/>
                <w:szCs w:val="18"/>
              </w:rPr>
              <w:t>0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,000</w:t>
            </w:r>
          </w:p>
          <w:p w14:paraId="1E007876" w14:textId="77777777" w:rsidR="005B24CF" w:rsidRPr="007E0C6E" w:rsidRDefault="005B24CF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0ECD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9055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001F" w14:textId="326D75E7" w:rsidR="005B24CF" w:rsidRPr="007E0C6E" w:rsidRDefault="00300E89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66AC" w14:textId="386147CA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C446" w14:textId="6D2B7523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B1EE" w14:textId="3CE9331A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E515" w14:textId="771C1221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2681" w14:textId="448BF022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EE77" w14:textId="4EB98AC5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2FA2" w14:textId="06DF054A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42FA" w14:textId="42198380" w:rsidR="005B24CF" w:rsidRPr="007E0C6E" w:rsidRDefault="0030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4498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4CF" w:rsidRPr="005B24CF" w14:paraId="43AD36F4" w14:textId="77777777" w:rsidTr="007E0C6E">
        <w:trPr>
          <w:trHeight w:val="843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6F6C" w14:textId="77777777" w:rsidR="005B24CF" w:rsidRPr="007E0C6E" w:rsidRDefault="005B24CF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6F7C" w14:textId="77777777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Evaluación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plan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actualización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capacitación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docente institucional.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9513" w14:textId="761F30E2" w:rsidR="005B24CF" w:rsidRPr="007E0C6E" w:rsidRDefault="005B24CF" w:rsidP="007E0C6E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Director</w:t>
            </w:r>
            <w:r w:rsidR="00B555E6">
              <w:rPr>
                <w:rFonts w:ascii="Arial" w:eastAsia="Arial Narrow" w:hAnsi="Arial" w:cs="Arial"/>
                <w:sz w:val="18"/>
                <w:szCs w:val="18"/>
              </w:rPr>
              <w:t xml:space="preserve"> General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efe</w:t>
            </w:r>
            <w:proofErr w:type="gramEnd"/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B555E6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 la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unidad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Jefe de formación continua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047C" w14:textId="77777777" w:rsidR="005B24CF" w:rsidRPr="007E0C6E" w:rsidRDefault="005B24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03C7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D75E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DE2E" w14:textId="77777777" w:rsidR="005B24CF" w:rsidRPr="007E0C6E" w:rsidRDefault="005B24C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6AEB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9BE6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C14A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FB98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A32D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CE96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3724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5A6F" w14:textId="77777777" w:rsidR="005B24CF" w:rsidRPr="007E0C6E" w:rsidRDefault="005B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E9E2" w14:textId="2CDA1EBD" w:rsidR="005B24CF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6721FCCA" w14:textId="2A8D7A35" w:rsidR="00E33E85" w:rsidRDefault="00E33E85">
      <w:pPr>
        <w:rPr>
          <w:rFonts w:ascii="Arial" w:eastAsia="Arial" w:hAnsi="Arial" w:cs="Arial"/>
          <w:color w:val="000000"/>
        </w:rPr>
      </w:pPr>
    </w:p>
    <w:p w14:paraId="77AC7D80" w14:textId="46DA10A0" w:rsidR="00E33E85" w:rsidRDefault="00E33E85">
      <w:pPr>
        <w:rPr>
          <w:rFonts w:ascii="Arial" w:eastAsia="Arial" w:hAnsi="Arial" w:cs="Arial"/>
          <w:color w:val="000000"/>
        </w:rPr>
      </w:pPr>
    </w:p>
    <w:p w14:paraId="36BCAD68" w14:textId="7F553C1B" w:rsidR="00300E89" w:rsidRDefault="00300E89">
      <w:pPr>
        <w:rPr>
          <w:rFonts w:ascii="Arial" w:eastAsia="Arial" w:hAnsi="Arial" w:cs="Arial"/>
          <w:color w:val="000000"/>
        </w:rPr>
      </w:pPr>
    </w:p>
    <w:p w14:paraId="03EFC309" w14:textId="2019E10D" w:rsidR="00300E89" w:rsidRDefault="00300E89">
      <w:pPr>
        <w:rPr>
          <w:rFonts w:ascii="Arial" w:eastAsia="Arial" w:hAnsi="Arial" w:cs="Arial"/>
          <w:color w:val="000000"/>
        </w:rPr>
      </w:pPr>
    </w:p>
    <w:p w14:paraId="1BDB6CB8" w14:textId="4BE67CC6" w:rsidR="00300E89" w:rsidRDefault="00300E89">
      <w:pPr>
        <w:rPr>
          <w:rFonts w:ascii="Arial" w:eastAsia="Arial" w:hAnsi="Arial" w:cs="Arial"/>
          <w:color w:val="000000"/>
        </w:rPr>
      </w:pPr>
    </w:p>
    <w:p w14:paraId="644D9F07" w14:textId="10DACD5A" w:rsidR="00300E89" w:rsidRDefault="00300E89">
      <w:pPr>
        <w:rPr>
          <w:rFonts w:ascii="Arial" w:eastAsia="Arial" w:hAnsi="Arial" w:cs="Arial"/>
          <w:color w:val="000000"/>
        </w:rPr>
      </w:pPr>
    </w:p>
    <w:p w14:paraId="3504A833" w14:textId="0EB57057" w:rsidR="00300E89" w:rsidRDefault="00300E89">
      <w:pPr>
        <w:rPr>
          <w:rFonts w:ascii="Arial" w:eastAsia="Arial" w:hAnsi="Arial" w:cs="Arial"/>
          <w:color w:val="000000"/>
        </w:rPr>
      </w:pPr>
    </w:p>
    <w:p w14:paraId="61A37BD7" w14:textId="57D2D6D3" w:rsidR="00300E89" w:rsidRDefault="00300E89">
      <w:pPr>
        <w:rPr>
          <w:rFonts w:ascii="Arial" w:eastAsia="Arial" w:hAnsi="Arial" w:cs="Arial"/>
          <w:color w:val="000000"/>
        </w:rPr>
      </w:pPr>
    </w:p>
    <w:p w14:paraId="4E882FD2" w14:textId="599F7CF4" w:rsidR="00300E89" w:rsidRDefault="00300E89">
      <w:pPr>
        <w:rPr>
          <w:rFonts w:ascii="Arial" w:eastAsia="Arial" w:hAnsi="Arial" w:cs="Arial"/>
          <w:color w:val="000000"/>
        </w:rPr>
      </w:pPr>
    </w:p>
    <w:p w14:paraId="56898B89" w14:textId="75BADA03" w:rsidR="00300E89" w:rsidRDefault="00300E89">
      <w:pPr>
        <w:rPr>
          <w:rFonts w:ascii="Arial" w:eastAsia="Arial" w:hAnsi="Arial" w:cs="Arial"/>
          <w:color w:val="000000"/>
        </w:rPr>
      </w:pPr>
    </w:p>
    <w:p w14:paraId="1C4A9DBA" w14:textId="77777777" w:rsidR="00300E89" w:rsidRDefault="00300E89">
      <w:pPr>
        <w:rPr>
          <w:rFonts w:ascii="Arial" w:eastAsia="Arial" w:hAnsi="Arial" w:cs="Arial"/>
          <w:color w:val="000000"/>
        </w:rPr>
      </w:pPr>
    </w:p>
    <w:tbl>
      <w:tblPr>
        <w:tblStyle w:val="Style65"/>
        <w:tblW w:w="14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983"/>
        <w:gridCol w:w="635"/>
        <w:gridCol w:w="650"/>
        <w:gridCol w:w="709"/>
        <w:gridCol w:w="709"/>
        <w:gridCol w:w="635"/>
        <w:gridCol w:w="635"/>
        <w:gridCol w:w="635"/>
        <w:gridCol w:w="646"/>
        <w:gridCol w:w="709"/>
        <w:gridCol w:w="709"/>
        <w:gridCol w:w="635"/>
        <w:gridCol w:w="640"/>
        <w:gridCol w:w="17"/>
      </w:tblGrid>
      <w:tr w:rsidR="006C5D81" w:rsidRPr="00020F4B" w14:paraId="00C0D953" w14:textId="77777777" w:rsidTr="006C5D81">
        <w:trPr>
          <w:trHeight w:val="4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5D79" w14:textId="25A3329D" w:rsidR="00E33E85" w:rsidRPr="007E0C6E" w:rsidRDefault="00020F4B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O. Esp. 4 PEI</w:t>
            </w:r>
            <w:r w:rsidRPr="00020F4B" w:rsidDel="00CC7A4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747F" w14:textId="348946DC" w:rsidR="00E33E85" w:rsidRPr="007E0C6E" w:rsidRDefault="00020F4B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4. Fortalecer las acciones de tutoría dirigido a los estudiantes. </w:t>
            </w:r>
          </w:p>
        </w:tc>
      </w:tr>
      <w:tr w:rsidR="00020F4B" w:rsidRPr="00020F4B" w14:paraId="667E7B18" w14:textId="77777777" w:rsidTr="007E0C6E">
        <w:trPr>
          <w:trHeight w:val="4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27A3" w14:textId="5741A163" w:rsidR="00020F4B" w:rsidRPr="007E0C6E" w:rsidRDefault="00020F4B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6E62" w14:textId="7D6CBEDE" w:rsidR="00020F4B" w:rsidRPr="007E0C6E" w:rsidRDefault="00020F4B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020F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xii</w:t>
            </w:r>
            <w:proofErr w:type="spellEnd"/>
            <w:r w:rsidRPr="00020F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 xml:space="preserve">. Implementar el </w:t>
            </w:r>
            <w:r w:rsidR="0061513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P</w:t>
            </w:r>
            <w:r w:rsidRPr="00020F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 xml:space="preserve">lan de </w:t>
            </w:r>
            <w:r w:rsidR="0061513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T</w:t>
            </w:r>
            <w:r w:rsidRPr="00020F4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utoría institucional.</w:t>
            </w:r>
          </w:p>
        </w:tc>
      </w:tr>
      <w:tr w:rsidR="00020F4B" w:rsidRPr="00020F4B" w14:paraId="4A860048" w14:textId="77777777" w:rsidTr="007E0C6E">
        <w:trPr>
          <w:gridAfter w:val="1"/>
          <w:wAfter w:w="17" w:type="dxa"/>
          <w:trHeight w:val="23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E694" w14:textId="77777777" w:rsidR="00020F4B" w:rsidRPr="007E0C6E" w:rsidRDefault="00020F4B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6054" w14:textId="77777777" w:rsidR="00020F4B" w:rsidRPr="007E0C6E" w:rsidRDefault="00020F4B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2F72" w14:textId="77777777" w:rsidR="00020F4B" w:rsidRPr="007E0C6E" w:rsidRDefault="00020F4B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E589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9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A2DE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020F4B" w14:paraId="7A8DB052" w14:textId="77777777" w:rsidTr="006C5D81">
        <w:trPr>
          <w:gridAfter w:val="1"/>
          <w:wAfter w:w="17" w:type="dxa"/>
          <w:trHeight w:val="238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97A3" w14:textId="77777777" w:rsidR="00020F4B" w:rsidRPr="007E0C6E" w:rsidRDefault="00020F4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F4A5" w14:textId="77777777" w:rsidR="00020F4B" w:rsidRPr="007E0C6E" w:rsidRDefault="00020F4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320" w14:textId="77777777" w:rsidR="00020F4B" w:rsidRPr="007E0C6E" w:rsidRDefault="00020F4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F621" w14:textId="77777777" w:rsidR="00020F4B" w:rsidRPr="007E0C6E" w:rsidRDefault="00020F4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FB12" w14:textId="6C543D0F" w:rsidR="00020F4B" w:rsidRPr="007E0C6E" w:rsidRDefault="00020F4B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 w:rsidR="006C5D81"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CC64" w14:textId="77777777" w:rsidR="00020F4B" w:rsidRPr="007E0C6E" w:rsidRDefault="00020F4B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CC8D" w14:textId="77777777" w:rsidR="00020F4B" w:rsidRPr="007E0C6E" w:rsidRDefault="00020F4B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2E38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E19A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A0D2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63E4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063B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EE90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B7CC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CA67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9B39" w14:textId="77777777" w:rsidR="00020F4B" w:rsidRPr="007E0C6E" w:rsidRDefault="00020F4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020F4B" w:rsidRPr="00020F4B" w14:paraId="3A3AD163" w14:textId="77777777" w:rsidTr="007E0C6E">
        <w:trPr>
          <w:gridAfter w:val="1"/>
          <w:wAfter w:w="17" w:type="dxa"/>
          <w:trHeight w:val="141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3918" w14:textId="2FDCDD15" w:rsidR="00020F4B" w:rsidRPr="007E0C6E" w:rsidRDefault="00020F4B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Implementar el </w:t>
            </w:r>
            <w:r w:rsidR="00300E89">
              <w:rPr>
                <w:rFonts w:ascii="Arial" w:eastAsia="Arial Narrow" w:hAnsi="Arial" w:cs="Arial"/>
                <w:sz w:val="18"/>
                <w:szCs w:val="18"/>
              </w:rPr>
              <w:t>P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lan de </w:t>
            </w:r>
            <w:r w:rsidR="00300E89">
              <w:rPr>
                <w:rFonts w:ascii="Arial" w:eastAsia="Arial Narrow" w:hAnsi="Arial" w:cs="Arial"/>
                <w:sz w:val="18"/>
                <w:szCs w:val="18"/>
              </w:rPr>
              <w:t>T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utoría </w:t>
            </w:r>
            <w:r w:rsidR="00300E89">
              <w:rPr>
                <w:rFonts w:ascii="Arial" w:eastAsia="Arial Narrow" w:hAnsi="Arial" w:cs="Arial"/>
                <w:sz w:val="18"/>
                <w:szCs w:val="18"/>
              </w:rPr>
              <w:t>I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nstitucional.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1892" w14:textId="175F9AA4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Elaborar Plan de Tutoría </w:t>
            </w:r>
            <w:r w:rsidR="009D0576">
              <w:rPr>
                <w:rFonts w:ascii="Arial" w:eastAsia="Arial Narrow" w:hAnsi="Arial" w:cs="Arial"/>
                <w:sz w:val="18"/>
                <w:szCs w:val="18"/>
              </w:rPr>
              <w:t>Institucional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847C" w14:textId="49BC448E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 de la unidad de Bienestar y empleabilidad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 xml:space="preserve">, </w:t>
            </w:r>
            <w:proofErr w:type="gramStart"/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proofErr w:type="gramEnd"/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de 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 xml:space="preserve">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Unidad Académica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10EA" w14:textId="77777777" w:rsidR="00020F4B" w:rsidRPr="007E0C6E" w:rsidRDefault="00020F4B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C183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BCFE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2BD4" w14:textId="54DF8656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5277" w14:textId="77777777" w:rsidR="00020F4B" w:rsidRPr="007E0C6E" w:rsidRDefault="00020F4B" w:rsidP="007E0C6E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5B448D0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4C80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8492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A61C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6E8A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9367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A623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971B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D388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F4B" w:rsidRPr="00020F4B" w14:paraId="6B8C017D" w14:textId="77777777" w:rsidTr="007E0C6E">
        <w:trPr>
          <w:gridAfter w:val="1"/>
          <w:wAfter w:w="17" w:type="dxa"/>
          <w:trHeight w:val="169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99A7" w14:textId="77777777" w:rsidR="00020F4B" w:rsidRPr="007E0C6E" w:rsidRDefault="00020F4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A1F1" w14:textId="569EDBE8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Socializar y capacitar a los tutores para 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implementación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Plan de Tutoría</w:t>
            </w:r>
            <w:r w:rsidR="0061513E">
              <w:rPr>
                <w:rFonts w:ascii="Arial" w:eastAsia="Arial Narrow" w:hAnsi="Arial" w:cs="Arial"/>
                <w:sz w:val="18"/>
                <w:szCs w:val="18"/>
              </w:rPr>
              <w:t xml:space="preserve"> Institucional, a través de material informativo impreso.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6136" w14:textId="1881497A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Jefe de la unidad de Bienestar y empleabilidad Jefe de Unidad Académica, coordinadores de 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 xml:space="preserve">los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programas de estudios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Docentes.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DF62" w14:textId="63E81D77" w:rsidR="00020F4B" w:rsidRPr="007E0C6E" w:rsidRDefault="00020F4B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 200</w:t>
            </w:r>
            <w:r w:rsidR="0061513E">
              <w:rPr>
                <w:rFonts w:ascii="Arial" w:eastAsia="Arial Narrow" w:hAnsi="Arial" w:cs="Arial"/>
                <w:sz w:val="18"/>
                <w:szCs w:val="18"/>
              </w:rPr>
              <w:br/>
              <w:t>RDR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84A6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AA2D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39F7" w14:textId="69DD0B2D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ACB7" w14:textId="62BEAC72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EF95" w14:textId="0B5FFD67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C76C" w14:textId="32CD8884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5F17" w14:textId="6657868E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C707" w14:textId="7C81FE13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30EF" w14:textId="0426BD03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0F0C" w14:textId="405E6C69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317B" w14:textId="05A2ECF5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E14D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F4B" w:rsidRPr="00020F4B" w14:paraId="541F6370" w14:textId="77777777" w:rsidTr="007E0C6E">
        <w:trPr>
          <w:gridAfter w:val="1"/>
          <w:wAfter w:w="17" w:type="dxa"/>
          <w:trHeight w:val="1538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134A" w14:textId="77777777" w:rsidR="00020F4B" w:rsidRPr="007E0C6E" w:rsidRDefault="00020F4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F9E4" w14:textId="27672D0C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Ejecutar </w:t>
            </w:r>
            <w:r w:rsidRPr="00300E89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el </w:t>
            </w:r>
            <w:r w:rsidRPr="00300E89">
              <w:rPr>
                <w:rFonts w:ascii="Arial" w:eastAsia="Arial Narrow" w:hAnsi="Arial" w:cs="Arial"/>
                <w:sz w:val="18"/>
                <w:szCs w:val="18"/>
              </w:rPr>
              <w:t>Plan de Tutoría</w:t>
            </w:r>
            <w:r w:rsidR="0061513E" w:rsidRPr="00300E89">
              <w:rPr>
                <w:rFonts w:ascii="Arial" w:eastAsia="Arial Narrow" w:hAnsi="Arial" w:cs="Arial"/>
                <w:sz w:val="18"/>
                <w:szCs w:val="18"/>
              </w:rPr>
              <w:t xml:space="preserve"> Institucional</w:t>
            </w:r>
            <w:r w:rsidRPr="00300E89">
              <w:rPr>
                <w:rFonts w:ascii="Arial" w:eastAsia="Arial Narrow" w:hAnsi="Arial" w:cs="Arial"/>
                <w:sz w:val="18"/>
                <w:szCs w:val="18"/>
              </w:rPr>
              <w:t xml:space="preserve"> en los 10 programas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de estudios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6AFB" w14:textId="3C37F010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 de la unidad de Bienestar y empleabilidad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Jefe de Unidad Académica, Coordinadores de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 xml:space="preserve"> los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programas de estudios, Docentes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EBC9" w14:textId="77777777" w:rsidR="00020F4B" w:rsidRDefault="00020F4B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 2</w:t>
            </w:r>
            <w:r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000</w:t>
            </w:r>
          </w:p>
          <w:p w14:paraId="2ADC4091" w14:textId="19F43825" w:rsidR="0061513E" w:rsidRPr="007E0C6E" w:rsidRDefault="0061513E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CC45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6BDA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5FDF" w14:textId="1A694031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0AB1" w14:textId="1E65B7A1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0DAE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9CE8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622C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0F6D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691E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774D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6F74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B4F8" w14:textId="6E0D0934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020F4B" w:rsidRPr="00020F4B" w14:paraId="2DD0F81A" w14:textId="77777777" w:rsidTr="007E0C6E">
        <w:trPr>
          <w:gridAfter w:val="1"/>
          <w:wAfter w:w="17" w:type="dxa"/>
          <w:trHeight w:val="73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9541" w14:textId="77777777" w:rsidR="00020F4B" w:rsidRPr="007E0C6E" w:rsidRDefault="00020F4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C915" w14:textId="77777777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Aplicación de encuestas y reporte de intervenciones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2F1B" w14:textId="77777777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Jefe de la unidad de Bienestar y empleabilidad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46C1" w14:textId="77777777" w:rsidR="00020F4B" w:rsidRDefault="00020F4B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S/. 200</w:t>
            </w:r>
          </w:p>
          <w:p w14:paraId="4076D7AE" w14:textId="2DCD5776" w:rsidR="004B773D" w:rsidRPr="007E0C6E" w:rsidRDefault="004B773D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RDR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02E2" w14:textId="77777777" w:rsidR="00020F4B" w:rsidRPr="007E0C6E" w:rsidRDefault="00020F4B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5552" w14:textId="77777777" w:rsidR="00020F4B" w:rsidRPr="007E0C6E" w:rsidRDefault="00020F4B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EDA1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EDDE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1B5B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1513" w14:textId="41D01205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FFBA" w14:textId="2DF5B8DD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5E67" w14:textId="148B0B1A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7CA2" w14:textId="65009FAC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0675" w14:textId="182B940B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C69C" w14:textId="231A9BBA" w:rsidR="00020F4B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17CE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F4B" w:rsidRPr="00020F4B" w14:paraId="1E760A42" w14:textId="77777777" w:rsidTr="007E0C6E">
        <w:trPr>
          <w:gridAfter w:val="1"/>
          <w:wAfter w:w="17" w:type="dxa"/>
          <w:trHeight w:val="141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D51D" w14:textId="77777777" w:rsidR="00020F4B" w:rsidRPr="007E0C6E" w:rsidRDefault="00020F4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80F1" w14:textId="49017353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Evaluar 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Plan de Tutoría </w:t>
            </w:r>
            <w:r w:rsidR="004B773D">
              <w:rPr>
                <w:rFonts w:ascii="Arial" w:eastAsia="Arial Narrow" w:hAnsi="Arial" w:cs="Arial"/>
                <w:sz w:val="18"/>
                <w:szCs w:val="18"/>
              </w:rPr>
              <w:t xml:space="preserve">Institucional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en los 10 programas de estudios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7B5D" w14:textId="5DB710E5" w:rsidR="00020F4B" w:rsidRPr="007E0C6E" w:rsidRDefault="00020F4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 de la unidad de Bienestar y empleabilidad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proofErr w:type="gramStart"/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proofErr w:type="gramEnd"/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de 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 xml:space="preserve">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Unidad Académica, coordinadores de</w:t>
            </w:r>
            <w:r w:rsidR="00D87A48">
              <w:rPr>
                <w:rFonts w:ascii="Arial" w:eastAsia="Arial Narrow" w:hAnsi="Arial" w:cs="Arial"/>
                <w:sz w:val="18"/>
                <w:szCs w:val="18"/>
              </w:rPr>
              <w:t xml:space="preserve"> los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programas de estudios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0A99" w14:textId="77777777" w:rsidR="00020F4B" w:rsidRPr="007E0C6E" w:rsidRDefault="00020F4B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4B4D" w14:textId="77777777" w:rsidR="00020F4B" w:rsidRPr="007E0C6E" w:rsidRDefault="00020F4B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99E5" w14:textId="77777777" w:rsidR="00020F4B" w:rsidRPr="007E0C6E" w:rsidRDefault="00020F4B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C69F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B933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A1B0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8D58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297B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3C96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055C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5D1C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C7FA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7C43" w14:textId="77777777" w:rsidR="00020F4B" w:rsidRPr="007E0C6E" w:rsidRDefault="00020F4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B94A81" w14:textId="77777777" w:rsidR="00125EFC" w:rsidRDefault="00125EFC">
      <w:pPr>
        <w:rPr>
          <w:rFonts w:ascii="Arial" w:hAnsi="Arial" w:cs="Arial"/>
        </w:rPr>
      </w:pPr>
    </w:p>
    <w:p w14:paraId="7C97AB35" w14:textId="77777777" w:rsidR="00C60AAF" w:rsidRDefault="00C60AAF">
      <w:pPr>
        <w:rPr>
          <w:rFonts w:ascii="Arial" w:hAnsi="Arial" w:cs="Arial"/>
        </w:rPr>
      </w:pPr>
    </w:p>
    <w:tbl>
      <w:tblPr>
        <w:tblStyle w:val="Style66"/>
        <w:tblW w:w="146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134"/>
        <w:gridCol w:w="589"/>
        <w:gridCol w:w="589"/>
        <w:gridCol w:w="589"/>
        <w:gridCol w:w="785"/>
        <w:gridCol w:w="708"/>
        <w:gridCol w:w="589"/>
        <w:gridCol w:w="589"/>
        <w:gridCol w:w="589"/>
        <w:gridCol w:w="785"/>
        <w:gridCol w:w="709"/>
        <w:gridCol w:w="589"/>
        <w:gridCol w:w="589"/>
        <w:gridCol w:w="9"/>
        <w:gridCol w:w="35"/>
      </w:tblGrid>
      <w:tr w:rsidR="00180B5D" w:rsidRPr="009A551F" w14:paraId="7816514F" w14:textId="77777777" w:rsidTr="007E0C6E">
        <w:trPr>
          <w:trHeight w:val="7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13D" w14:textId="6376C6A3" w:rsidR="00180B5D" w:rsidRPr="007E0C6E" w:rsidRDefault="00180B5D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O.E.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>3</w:t>
            </w: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>. PEI</w:t>
            </w:r>
          </w:p>
        </w:tc>
        <w:tc>
          <w:tcPr>
            <w:tcW w:w="12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D8E9" w14:textId="0395E01F" w:rsidR="00180B5D" w:rsidRPr="007E0C6E" w:rsidRDefault="00180B5D" w:rsidP="00C60AAF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Mejorar la infraestructura física, los ambientes, equipamiento y recursos a fin de contar con condiciones adecuadas para garantizar la calidad del aprendizaje.</w:t>
            </w:r>
          </w:p>
        </w:tc>
      </w:tr>
      <w:tr w:rsidR="00180B5D" w:rsidRPr="009A551F" w14:paraId="068CFF03" w14:textId="77777777" w:rsidTr="007E0C6E">
        <w:trPr>
          <w:trHeight w:val="7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6420" w14:textId="1E039BA3" w:rsidR="00180B5D" w:rsidRPr="007E0C6E" w:rsidRDefault="00180B5D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O. Esp. 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>1</w:t>
            </w:r>
            <w:r w:rsidRPr="00551E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PEI</w:t>
            </w:r>
          </w:p>
        </w:tc>
        <w:tc>
          <w:tcPr>
            <w:tcW w:w="12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0A40" w14:textId="09E99CB6" w:rsidR="00180B5D" w:rsidRPr="007E0C6E" w:rsidRDefault="00180B5D" w:rsidP="007E0C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1. Implementar el plan de mantenimiento para garantizar las condiciones básicas de calidad para el proceso de enseñanza - aprendizaje.</w:t>
            </w:r>
          </w:p>
        </w:tc>
      </w:tr>
      <w:tr w:rsidR="00180B5D" w:rsidRPr="009A551F" w14:paraId="4CF06264" w14:textId="77777777" w:rsidTr="007E0C6E">
        <w:trPr>
          <w:trHeight w:val="9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4EC5" w14:textId="77777777" w:rsidR="00180B5D" w:rsidRPr="007E0C6E" w:rsidRDefault="00180B5D" w:rsidP="00C60AAF">
            <w:pPr>
              <w:rPr>
                <w:rFonts w:ascii="Arial" w:eastAsia="Arial Narrow" w:hAnsi="Arial" w:cs="Arial"/>
                <w:b/>
                <w:color w:val="FFFFFF" w:themeColor="background1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 w:themeColor="background1"/>
                <w:sz w:val="20"/>
                <w:szCs w:val="20"/>
              </w:rPr>
              <w:t>Objetivo del PAT</w:t>
            </w:r>
          </w:p>
        </w:tc>
        <w:tc>
          <w:tcPr>
            <w:tcW w:w="12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3D6" w14:textId="1C6A6720" w:rsidR="00180B5D" w:rsidRPr="007E0C6E" w:rsidRDefault="00180B5D" w:rsidP="00C60AAF">
            <w:pPr>
              <w:rPr>
                <w:rFonts w:ascii="Arial" w:eastAsia="Arial Narrow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color w:val="FFFFFF" w:themeColor="background1"/>
                <w:sz w:val="20"/>
                <w:szCs w:val="20"/>
              </w:rPr>
              <w:t>xiii</w:t>
            </w:r>
            <w:proofErr w:type="spellEnd"/>
            <w:r w:rsidRPr="007E0C6E">
              <w:rPr>
                <w:rFonts w:ascii="Arial" w:eastAsia="Arial Narrow" w:hAnsi="Arial" w:cs="Arial"/>
                <w:b/>
                <w:color w:val="FFFFFF" w:themeColor="background1"/>
                <w:sz w:val="20"/>
                <w:szCs w:val="20"/>
              </w:rPr>
              <w:t>. Ejecutar el plan de mantenimiento de infraestructura y soporte tecnológico (infraestructura, ambientes, equipamiento, recursos para el aprendizaje, recursos bibliográficos, servicios básicos, telefonía e internet).</w:t>
            </w:r>
          </w:p>
        </w:tc>
      </w:tr>
      <w:tr w:rsidR="00180B5D" w:rsidRPr="009A551F" w14:paraId="07E78964" w14:textId="77777777" w:rsidTr="007E0C6E">
        <w:trPr>
          <w:gridAfter w:val="1"/>
          <w:wAfter w:w="35" w:type="dxa"/>
          <w:trHeight w:val="33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7483" w14:textId="77777777" w:rsidR="00180B5D" w:rsidRPr="007E0C6E" w:rsidRDefault="00180B5D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ABCC" w14:textId="77777777" w:rsidR="00180B5D" w:rsidRPr="007E0C6E" w:rsidRDefault="00180B5D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B4B" w14:textId="77777777" w:rsidR="00180B5D" w:rsidRPr="007E0C6E" w:rsidRDefault="00180B5D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3034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FA35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9A551F" w14:paraId="29137EAA" w14:textId="77777777" w:rsidTr="00180B5D">
        <w:trPr>
          <w:gridAfter w:val="2"/>
          <w:wAfter w:w="44" w:type="dxa"/>
          <w:trHeight w:val="28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7567" w14:textId="77777777" w:rsidR="00180B5D" w:rsidRPr="007E0C6E" w:rsidRDefault="00180B5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D379" w14:textId="77777777" w:rsidR="00180B5D" w:rsidRPr="007E0C6E" w:rsidRDefault="00180B5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A7BE" w14:textId="77777777" w:rsidR="00180B5D" w:rsidRPr="007E0C6E" w:rsidRDefault="00180B5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F552" w14:textId="77777777" w:rsidR="00180B5D" w:rsidRPr="007E0C6E" w:rsidRDefault="00180B5D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27B3" w14:textId="36BB6BA3" w:rsidR="00180B5D" w:rsidRPr="007E0C6E" w:rsidRDefault="00180B5D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</w:t>
            </w:r>
            <w:r>
              <w:rPr>
                <w:rFonts w:ascii="Arial" w:eastAsia="Arial Narrow" w:hAnsi="Arial" w:cs="Arial"/>
                <w:b/>
                <w:sz w:val="16"/>
                <w:szCs w:val="18"/>
              </w:rPr>
              <w:t>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E0DB" w14:textId="77777777" w:rsidR="00180B5D" w:rsidRPr="007E0C6E" w:rsidRDefault="00180B5D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21CD" w14:textId="77777777" w:rsidR="00180B5D" w:rsidRPr="007E0C6E" w:rsidRDefault="00180B5D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930F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7B44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D139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3261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6F55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DD47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DEFC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3C7E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A89" w14:textId="77777777" w:rsidR="00180B5D" w:rsidRPr="007E0C6E" w:rsidRDefault="00180B5D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180B5D" w:rsidRPr="009A551F" w14:paraId="062BA49B" w14:textId="77777777" w:rsidTr="00347463">
        <w:trPr>
          <w:gridAfter w:val="2"/>
          <w:wAfter w:w="44" w:type="dxa"/>
          <w:trHeight w:val="64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11E0" w14:textId="77777777" w:rsidR="00180B5D" w:rsidRPr="00347463" w:rsidRDefault="00180B5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34746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Implementar el Plan de Mantenimiento de infraestructura y soporte tecnológico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C193" w14:textId="77777777" w:rsidR="00180B5D" w:rsidRPr="00347463" w:rsidRDefault="00180B5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34746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Elaborar y aprobar el plan de mantenimiento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0057" w14:textId="69AE8266" w:rsidR="00180B5D" w:rsidRPr="00347463" w:rsidRDefault="00180B5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347463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Director General</w:t>
            </w:r>
            <w:r w:rsidR="002C1991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Comité de Mantenimiento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73AE" w14:textId="67D70461" w:rsidR="00180B5D" w:rsidRPr="00347463" w:rsidRDefault="00347463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7C5F" w14:textId="594C8862" w:rsidR="00180B5D" w:rsidRPr="00347463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46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FBEB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0AB6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C5A1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7F57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FBE2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C752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73CC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3F3C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D0BE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CABD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739A" w14:textId="77777777" w:rsidR="00180B5D" w:rsidRPr="00347463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B5D" w:rsidRPr="009A551F" w14:paraId="6CB54C8E" w14:textId="77777777" w:rsidTr="00347463">
        <w:trPr>
          <w:gridAfter w:val="2"/>
          <w:wAfter w:w="44" w:type="dxa"/>
          <w:trHeight w:val="55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70A0" w14:textId="77777777" w:rsidR="00180B5D" w:rsidRPr="007E0C6E" w:rsidRDefault="00180B5D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8B4F" w14:textId="77777777" w:rsidR="00180B5D" w:rsidRPr="007E0C6E" w:rsidRDefault="00180B5D" w:rsidP="007E0C6E">
            <w:pPr>
              <w:tabs>
                <w:tab w:val="left" w:pos="1252"/>
                <w:tab w:val="left" w:pos="1878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Ejecución del plan de</w:t>
            </w:r>
          </w:p>
          <w:p w14:paraId="3F8C1FBB" w14:textId="77777777" w:rsidR="00180B5D" w:rsidRPr="007E0C6E" w:rsidRDefault="00180B5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mantenimiento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0E17" w14:textId="4943CBDD" w:rsidR="00180B5D" w:rsidRPr="007E0C6E" w:rsidRDefault="00180B5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del </w:t>
            </w:r>
            <w:r w:rsidR="00D87A4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Á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rea de </w:t>
            </w:r>
            <w:r w:rsidR="002C1991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dministración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26AA" w14:textId="3EDC6321" w:rsidR="00347463" w:rsidRPr="00347463" w:rsidRDefault="00347463" w:rsidP="00347463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0F544B">
              <w:rPr>
                <w:rFonts w:ascii="Arial" w:eastAsia="Arial Narrow" w:hAnsi="Arial" w:cs="Arial"/>
                <w:sz w:val="18"/>
                <w:szCs w:val="18"/>
              </w:rPr>
              <w:t>S/</w:t>
            </w:r>
            <w:r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 </w:t>
            </w:r>
            <w:r w:rsidR="00A11810" w:rsidRPr="00A11810">
              <w:rPr>
                <w:rFonts w:ascii="Arial" w:eastAsia="Arial Narrow" w:hAnsi="Arial" w:cs="Arial"/>
                <w:sz w:val="18"/>
                <w:szCs w:val="18"/>
              </w:rPr>
              <w:t>211,895.50</w:t>
            </w:r>
          </w:p>
          <w:p w14:paraId="7FEB7B4B" w14:textId="1638E76D" w:rsidR="00180B5D" w:rsidRPr="007E0C6E" w:rsidRDefault="00347463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D74969">
              <w:rPr>
                <w:rFonts w:ascii="Arial" w:eastAsia="Arial Narrow" w:hAnsi="Arial" w:cs="Arial"/>
                <w:sz w:val="16"/>
                <w:szCs w:val="18"/>
              </w:rPr>
              <w:t>RDR</w:t>
            </w:r>
            <w:r w:rsidR="00455C07" w:rsidRPr="00D74969">
              <w:rPr>
                <w:rFonts w:ascii="Arial" w:eastAsia="Arial Narrow" w:hAnsi="Arial" w:cs="Arial"/>
                <w:sz w:val="16"/>
                <w:szCs w:val="18"/>
              </w:rPr>
              <w:t xml:space="preserve"> y Programa </w:t>
            </w:r>
            <w:proofErr w:type="spellStart"/>
            <w:r w:rsidR="00455C07" w:rsidRPr="00D74969">
              <w:rPr>
                <w:rFonts w:ascii="Arial" w:eastAsia="Arial Narrow" w:hAnsi="Arial" w:cs="Arial"/>
                <w:sz w:val="16"/>
                <w:szCs w:val="18"/>
              </w:rPr>
              <w:t>MiMantenimiento</w:t>
            </w:r>
            <w:proofErr w:type="spellEnd"/>
            <w:r w:rsidR="00D74969" w:rsidRPr="00D74969">
              <w:rPr>
                <w:rFonts w:ascii="Arial" w:eastAsia="Arial Narrow" w:hAnsi="Arial" w:cs="Arial"/>
                <w:sz w:val="16"/>
                <w:szCs w:val="18"/>
              </w:rPr>
              <w:t xml:space="preserve"> (5%)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EAA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E153" w14:textId="1FE4EE5F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DE28" w14:textId="16EFA9CC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766D" w14:textId="6F912815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21E4" w14:textId="70AF9123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100D" w14:textId="68AEB8F2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B5F7" w14:textId="42382687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864C" w14:textId="2CCD1893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C29D" w14:textId="2232C4DB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D2EE" w14:textId="4EB70AFD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E2C1" w14:textId="6F03A19F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EE58" w14:textId="643C3541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180B5D" w:rsidRPr="009A551F" w14:paraId="4CAE20D3" w14:textId="77777777" w:rsidTr="00347463">
        <w:trPr>
          <w:gridAfter w:val="2"/>
          <w:wAfter w:w="44" w:type="dxa"/>
          <w:trHeight w:val="82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D256" w14:textId="77777777" w:rsidR="00180B5D" w:rsidRPr="007E0C6E" w:rsidRDefault="00180B5D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CC56" w14:textId="77777777" w:rsidR="00180B5D" w:rsidRPr="007E0C6E" w:rsidRDefault="00180B5D" w:rsidP="007E0C6E">
            <w:pPr>
              <w:tabs>
                <w:tab w:val="left" w:pos="1252"/>
                <w:tab w:val="left" w:pos="1878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Evaluación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cumplimiento del plan de</w:t>
            </w:r>
          </w:p>
          <w:p w14:paraId="7D4EE7B1" w14:textId="77777777" w:rsidR="00180B5D" w:rsidRPr="007E0C6E" w:rsidRDefault="00180B5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mantenimiento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6A29" w14:textId="77777777" w:rsidR="00180B5D" w:rsidRPr="007E0C6E" w:rsidRDefault="00180B5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del área de</w:t>
            </w:r>
          </w:p>
          <w:p w14:paraId="51C48049" w14:textId="48F4106E" w:rsidR="00180B5D" w:rsidRPr="007E0C6E" w:rsidRDefault="002C1991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="00180B5D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dministración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Comité de Mantenimiento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3EBE" w14:textId="6E635E91" w:rsidR="00180B5D" w:rsidRPr="007E0C6E" w:rsidRDefault="00347463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F124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BE21" w14:textId="7FBBD972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DFD6" w14:textId="4B5B92BC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0B81" w14:textId="42480F00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29E2" w14:textId="466F7D5F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8AA8" w14:textId="591010FA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3AC7" w14:textId="318DF8F8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C5EC" w14:textId="25ABBC0C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E293" w14:textId="39D36C8F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F433" w14:textId="1DF0590D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1759" w14:textId="7727DD2E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B4D4" w14:textId="40DA683E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180B5D" w:rsidRPr="009A551F" w14:paraId="21407630" w14:textId="77777777" w:rsidTr="00347463">
        <w:trPr>
          <w:gridAfter w:val="2"/>
          <w:wAfter w:w="44" w:type="dxa"/>
          <w:trHeight w:val="7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2993" w14:textId="77777777" w:rsidR="00180B5D" w:rsidRPr="007E0C6E" w:rsidRDefault="00180B5D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CDF6" w14:textId="77777777" w:rsidR="00180B5D" w:rsidRPr="007E0C6E" w:rsidRDefault="00180B5D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de estrategias de mejora en caso se requiera.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CDF" w14:textId="4437012F" w:rsidR="00180B5D" w:rsidRPr="007E0C6E" w:rsidRDefault="00180B5D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del área de administración</w:t>
            </w:r>
            <w:r w:rsidR="002C1991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Comité de Mantenimiento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944A" w14:textId="769C2887" w:rsidR="00180B5D" w:rsidRPr="007E0C6E" w:rsidRDefault="00347463" w:rsidP="007E0C6E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NRP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CFB2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C066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CFA4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7E1A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75C7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0DF7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78D2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040D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58E9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DBF5" w14:textId="77777777" w:rsidR="00180B5D" w:rsidRPr="007E0C6E" w:rsidRDefault="00180B5D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FC66" w14:textId="7E76954E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D051" w14:textId="209A3E31" w:rsidR="00180B5D" w:rsidRPr="007E0C6E" w:rsidRDefault="00300E89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72463071" w14:textId="77777777" w:rsidR="006216F9" w:rsidRDefault="006216F9">
      <w:pPr>
        <w:rPr>
          <w:rFonts w:ascii="Arial" w:hAnsi="Arial" w:cs="Arial"/>
        </w:rPr>
      </w:pPr>
    </w:p>
    <w:p w14:paraId="4102E335" w14:textId="5850B1DF" w:rsidR="00E33E85" w:rsidRDefault="00E33E85">
      <w:pPr>
        <w:rPr>
          <w:rFonts w:ascii="Arial" w:hAnsi="Arial" w:cs="Arial"/>
        </w:rPr>
      </w:pPr>
    </w:p>
    <w:p w14:paraId="2AC48A36" w14:textId="50F6F70F" w:rsidR="00300E89" w:rsidRDefault="00300E89">
      <w:pPr>
        <w:rPr>
          <w:rFonts w:ascii="Arial" w:hAnsi="Arial" w:cs="Arial"/>
        </w:rPr>
      </w:pPr>
    </w:p>
    <w:p w14:paraId="2D70D231" w14:textId="5C3C702D" w:rsidR="00300E89" w:rsidRDefault="00300E89">
      <w:pPr>
        <w:rPr>
          <w:rFonts w:ascii="Arial" w:hAnsi="Arial" w:cs="Arial"/>
        </w:rPr>
      </w:pPr>
    </w:p>
    <w:p w14:paraId="15A8480A" w14:textId="73E06B5D" w:rsidR="00300E89" w:rsidRDefault="00300E89">
      <w:pPr>
        <w:rPr>
          <w:rFonts w:ascii="Arial" w:hAnsi="Arial" w:cs="Arial"/>
        </w:rPr>
      </w:pPr>
    </w:p>
    <w:p w14:paraId="0383D6C9" w14:textId="73D38434" w:rsidR="00300E89" w:rsidRDefault="00300E89">
      <w:pPr>
        <w:rPr>
          <w:rFonts w:ascii="Arial" w:hAnsi="Arial" w:cs="Arial"/>
        </w:rPr>
      </w:pPr>
    </w:p>
    <w:p w14:paraId="1483BF05" w14:textId="77777777" w:rsidR="00300E89" w:rsidRDefault="00300E89">
      <w:pPr>
        <w:rPr>
          <w:rFonts w:ascii="Arial" w:hAnsi="Arial" w:cs="Arial"/>
        </w:rPr>
      </w:pPr>
    </w:p>
    <w:tbl>
      <w:tblPr>
        <w:tblStyle w:val="Style67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76"/>
        <w:gridCol w:w="1101"/>
        <w:gridCol w:w="644"/>
        <w:gridCol w:w="632"/>
        <w:gridCol w:w="567"/>
        <w:gridCol w:w="644"/>
        <w:gridCol w:w="644"/>
        <w:gridCol w:w="696"/>
        <w:gridCol w:w="644"/>
        <w:gridCol w:w="632"/>
        <w:gridCol w:w="709"/>
        <w:gridCol w:w="709"/>
        <w:gridCol w:w="644"/>
        <w:gridCol w:w="631"/>
      </w:tblGrid>
      <w:tr w:rsidR="00732097" w:rsidRPr="00732097" w14:paraId="3B0C2DC6" w14:textId="77777777" w:rsidTr="007E0C6E">
        <w:trPr>
          <w:trHeight w:val="5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44F1" w14:textId="57ADC147" w:rsidR="00732097" w:rsidRPr="007E0C6E" w:rsidRDefault="00732097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O. Esp. 2 PEI</w:t>
            </w:r>
          </w:p>
        </w:tc>
        <w:tc>
          <w:tcPr>
            <w:tcW w:w="127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E18F" w14:textId="0C619352" w:rsidR="00732097" w:rsidRPr="007E0C6E" w:rsidRDefault="00732097" w:rsidP="00C60AAF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C60AAF">
              <w:rPr>
                <w:rFonts w:ascii="Arial" w:hAnsi="Arial" w:cs="Arial"/>
                <w:b/>
                <w:sz w:val="20"/>
                <w:szCs w:val="20"/>
              </w:rPr>
              <w:t>2. Realizar acciones de gestión para implementar la previsión económica relacionada con la mejora de la infraestructura física, ambientes, equipamiento, conectividad y recursos bibliográficos.</w:t>
            </w:r>
          </w:p>
        </w:tc>
      </w:tr>
      <w:tr w:rsidR="00732097" w:rsidRPr="00732097" w14:paraId="16474812" w14:textId="77777777" w:rsidTr="00732097">
        <w:trPr>
          <w:trHeight w:val="3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100F" w14:textId="6E781DA4" w:rsidR="00732097" w:rsidRPr="007E0C6E" w:rsidRDefault="00732097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7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D9EE" w14:textId="01197562" w:rsidR="00732097" w:rsidRPr="007E0C6E" w:rsidRDefault="00732097" w:rsidP="00C60AAF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xiv</w:t>
            </w:r>
            <w:proofErr w:type="spellEnd"/>
            <w:r w:rsidRPr="007E0C6E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. Implementar proyectos de mantenimiento de infraestructura con el gobierno local y regional. </w:t>
            </w:r>
          </w:p>
        </w:tc>
      </w:tr>
      <w:tr w:rsidR="00732097" w:rsidRPr="00732097" w14:paraId="36F8BA46" w14:textId="77777777" w:rsidTr="00732097">
        <w:trPr>
          <w:trHeight w:val="32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E476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7369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563E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4CDC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6093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732097" w:rsidRPr="00732097" w14:paraId="2984CAD9" w14:textId="77777777" w:rsidTr="0073209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E538" w14:textId="77777777" w:rsidR="00732097" w:rsidRPr="007E0C6E" w:rsidRDefault="00732097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94B8" w14:textId="77777777" w:rsidR="00732097" w:rsidRPr="007E0C6E" w:rsidRDefault="00732097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4EF4" w14:textId="77777777" w:rsidR="00732097" w:rsidRPr="007E0C6E" w:rsidRDefault="00732097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C713" w14:textId="77777777" w:rsidR="00732097" w:rsidRPr="007E0C6E" w:rsidRDefault="00732097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F4FA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 xml:space="preserve">Ene                                                                                                     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E2D4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A7D8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F896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Abr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7AB9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May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B1B8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Jun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C79E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E831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79F0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Set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D9BB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Oct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CA5A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BC5B" w14:textId="77777777" w:rsidR="00732097" w:rsidRPr="007E0C6E" w:rsidRDefault="00732097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Dic</w:t>
            </w:r>
          </w:p>
        </w:tc>
      </w:tr>
      <w:tr w:rsidR="00732097" w:rsidRPr="00732097" w14:paraId="770BA3E3" w14:textId="77777777" w:rsidTr="00732097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ADDD" w14:textId="77777777" w:rsidR="00732097" w:rsidRPr="007E0C6E" w:rsidRDefault="00732097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color w:val="000000"/>
                <w:sz w:val="18"/>
                <w:szCs w:val="18"/>
              </w:rPr>
              <w:t>Gestionar proyectos de mantenimiento de infraestructura con el gobierno local y regional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D89F" w14:textId="77777777" w:rsidR="00732097" w:rsidRPr="007E0C6E" w:rsidRDefault="00732097" w:rsidP="007E0C6E">
            <w:pPr>
              <w:widowControl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Identificar proyectos de mantenimiento y equipamiento requeridos por la </w:t>
            </w:r>
            <w:r w:rsidRPr="007E0C6E">
              <w:rPr>
                <w:rFonts w:ascii="Arial" w:eastAsia="Arial" w:hAnsi="Arial" w:cs="Arial"/>
                <w:sz w:val="18"/>
                <w:szCs w:val="18"/>
              </w:rPr>
              <w:t>institución</w:t>
            </w:r>
            <w:r w:rsidRPr="007E0C6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D5E" w14:textId="0439AC59" w:rsidR="00732097" w:rsidRPr="007E0C6E" w:rsidRDefault="002C1991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del</w:t>
            </w:r>
            <w:r w:rsidR="00732097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732097" w:rsidRPr="007E0C6E">
              <w:rPr>
                <w:rFonts w:ascii="Arial" w:eastAsia="Arial Narrow" w:hAnsi="Arial" w:cs="Arial"/>
                <w:sz w:val="18"/>
                <w:szCs w:val="18"/>
              </w:rPr>
              <w:t>Área</w:t>
            </w:r>
            <w:r w:rsidR="00732097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</w:t>
            </w:r>
            <w:r w:rsidR="00732097" w:rsidRPr="007E0C6E">
              <w:rPr>
                <w:rFonts w:ascii="Arial" w:eastAsia="Arial Narrow" w:hAnsi="Arial" w:cs="Arial"/>
                <w:sz w:val="18"/>
                <w:szCs w:val="18"/>
              </w:rPr>
              <w:t>administración</w:t>
            </w:r>
            <w:r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Responsable</w:t>
            </w:r>
            <w:proofErr w:type="gramEnd"/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 </w:t>
            </w:r>
            <w:r w:rsidR="00CE13D4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O</w:t>
            </w:r>
            <w:r w:rsidR="00732097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ficina de abastecimiento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, Comisión de Mantenimiento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BC11" w14:textId="77777777" w:rsidR="00732097" w:rsidRPr="007E0C6E" w:rsidRDefault="00732097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A581" w14:textId="15FAC82E" w:rsidR="00732097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0AB9" w14:textId="7CF49934" w:rsidR="00732097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3247" w14:textId="60CF7E4F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83D1" w14:textId="5293B905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C157" w14:textId="6071F3CC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0D56" w14:textId="1413B64E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50EB" w14:textId="2C837AE2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572" w14:textId="71E5B3A5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9A99" w14:textId="216A9430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8D84" w14:textId="3EF176A2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C1B1" w14:textId="3608E79A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7ABE" w14:textId="2181B023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732097" w:rsidRPr="00732097" w14:paraId="41AAC48F" w14:textId="77777777" w:rsidTr="0073209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25A4" w14:textId="77777777" w:rsidR="00732097" w:rsidRPr="007E0C6E" w:rsidRDefault="00732097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C6E4" w14:textId="182C85DE" w:rsidR="00732097" w:rsidRPr="007E0C6E" w:rsidRDefault="00732097" w:rsidP="007E0C6E">
            <w:pPr>
              <w:widowControl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Solicitar el financiamiento de los proyectos aprobados de mantenimiento de infraestructura mediante convenios y alianzas </w:t>
            </w:r>
            <w:r w:rsidRPr="007E0C6E">
              <w:rPr>
                <w:rFonts w:ascii="Arial" w:eastAsia="Arial" w:hAnsi="Arial" w:cs="Arial"/>
                <w:sz w:val="18"/>
                <w:szCs w:val="18"/>
              </w:rPr>
              <w:t>estratégicas</w:t>
            </w:r>
            <w:r w:rsidR="00D22BA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(movilidad y transporte)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E926" w14:textId="77777777" w:rsidR="00732097" w:rsidRPr="007E0C6E" w:rsidRDefault="00732097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Dirección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General, Consejo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Asesor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85AD" w14:textId="77777777" w:rsidR="00732097" w:rsidRDefault="00732097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S/. 500</w:t>
            </w:r>
          </w:p>
          <w:p w14:paraId="5A664C37" w14:textId="1C9DB552" w:rsidR="00D22BAA" w:rsidRPr="007E0C6E" w:rsidRDefault="00D22BAA" w:rsidP="007E0C6E">
            <w:pPr>
              <w:jc w:val="right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RDR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CC06" w14:textId="7C9AF1AE" w:rsidR="00732097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C730" w14:textId="4B958CC6" w:rsidR="00732097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F6172" w14:textId="7C24CB20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0031" w14:textId="2C8A988F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5755" w14:textId="3F82E1F2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2847" w14:textId="208B6E2E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01CF" w14:textId="6AC7A9B8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501F" w14:textId="4F94CAAB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7AB8" w14:textId="3769F14F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CD4C" w14:textId="254C0932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9807" w14:textId="14E52E90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1FF4" w14:textId="78F08CFC" w:rsidR="00732097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4F437186" w14:textId="77777777" w:rsidR="00E33E85" w:rsidRDefault="00E33E85">
      <w:pPr>
        <w:ind w:firstLine="720"/>
        <w:rPr>
          <w:rFonts w:ascii="Arial" w:hAnsi="Arial" w:cs="Arial"/>
        </w:rPr>
      </w:pPr>
    </w:p>
    <w:tbl>
      <w:tblPr>
        <w:tblStyle w:val="Style68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134"/>
        <w:gridCol w:w="572"/>
        <w:gridCol w:w="704"/>
        <w:gridCol w:w="567"/>
        <w:gridCol w:w="567"/>
        <w:gridCol w:w="709"/>
        <w:gridCol w:w="708"/>
        <w:gridCol w:w="709"/>
        <w:gridCol w:w="567"/>
        <w:gridCol w:w="709"/>
        <w:gridCol w:w="709"/>
        <w:gridCol w:w="567"/>
        <w:gridCol w:w="708"/>
      </w:tblGrid>
      <w:tr w:rsidR="006216F9" w:rsidRPr="006216F9" w14:paraId="5FBDD9E3" w14:textId="77777777" w:rsidTr="007E0C6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5AB6" w14:textId="77777777" w:rsidR="00E33E85" w:rsidRPr="007E0C6E" w:rsidRDefault="009F7BC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7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4701" w14:textId="7D96EBFF" w:rsidR="00E33E85" w:rsidRPr="007E0C6E" w:rsidRDefault="006216F9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xv</w:t>
            </w:r>
            <w:proofErr w:type="spellEnd"/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Proponer nuevos proyectos productivos y de servicios relacionados a los programas de estudios para incrementar la captación de Recursos Directamente Recaudados (RDR).</w:t>
            </w:r>
          </w:p>
        </w:tc>
      </w:tr>
      <w:tr w:rsidR="006216F9" w:rsidRPr="006216F9" w14:paraId="78601E77" w14:textId="77777777" w:rsidTr="007E0C6E">
        <w:trPr>
          <w:trHeight w:val="52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C238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8F46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3B5B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047A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7DE3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6216F9" w14:paraId="5E475688" w14:textId="77777777" w:rsidTr="006216F9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B37E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B0C7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B17C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D12A" w14:textId="77777777" w:rsidR="00E33E85" w:rsidRPr="007E0C6E" w:rsidRDefault="00E33E85">
            <w:pPr>
              <w:spacing w:line="276" w:lineRule="auto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2069" w14:textId="778BC8F1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En</w:t>
            </w:r>
            <w:r w:rsidR="006216F9"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20D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389F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F4D1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Abr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D395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FD47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7A44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44A5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1B6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Set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E1E3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Oct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B1A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6A77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Dic</w:t>
            </w:r>
          </w:p>
        </w:tc>
      </w:tr>
      <w:tr w:rsidR="006216F9" w:rsidRPr="006216F9" w14:paraId="79E771BC" w14:textId="77777777" w:rsidTr="003F7368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909F" w14:textId="21E889ED" w:rsidR="00E33E85" w:rsidRPr="007E0C6E" w:rsidRDefault="009F7BCF" w:rsidP="00CE13D4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3F736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Elaboración de proyectos productivos y de servicios empresariales, en base al D</w:t>
            </w:r>
            <w:r w:rsidR="006216F9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  <w:r w:rsidRPr="003F736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="006216F9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F3E70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N.°</w:t>
            </w:r>
            <w:proofErr w:type="spellEnd"/>
            <w:r w:rsidRPr="003F7368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028-2007-ED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0F36" w14:textId="77777777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Planificar e identificar oportunidades de inversión en nuevas unidades productivas.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505F" w14:textId="71001F56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Comité de </w:t>
            </w:r>
            <w:r w:rsidR="002C1991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estión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50D7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F331" w14:textId="0A328843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6349" w14:textId="1C5AA00A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C21B" w14:textId="158C10ED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76CC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6D05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047F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785E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E48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3BCB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BA35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4676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1A72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F9" w:rsidRPr="006216F9" w14:paraId="257180A6" w14:textId="77777777" w:rsidTr="007E0C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2FD5" w14:textId="77777777" w:rsidR="00E33E85" w:rsidRPr="007E0C6E" w:rsidRDefault="00E33E85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E600" w14:textId="77777777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Aprobación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proyectos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viables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9639" w14:textId="2CBF2912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Comité de </w:t>
            </w:r>
            <w:r w:rsidR="002C1991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estión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C4E0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99BE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FC19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F81D" w14:textId="66D0019D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50BD" w14:textId="6C252D52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6B8F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FB09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3096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9355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D720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F01E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94B9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77B6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F9" w:rsidRPr="006216F9" w14:paraId="2DD08A8A" w14:textId="77777777" w:rsidTr="007E0C6E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19C7" w14:textId="77777777" w:rsidR="00E33E85" w:rsidRPr="007E0C6E" w:rsidRDefault="009F7BCF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Ejecución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nuevas actividades de proyectos productivos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A6FC" w14:textId="3C9750B6" w:rsidR="00E33E85" w:rsidRPr="007E0C6E" w:rsidRDefault="009F7BC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Implementación de </w:t>
            </w:r>
            <w:r w:rsidR="00D22BAA">
              <w:rPr>
                <w:rFonts w:ascii="Arial" w:eastAsia="Arial Narrow" w:hAnsi="Arial" w:cs="Arial"/>
                <w:sz w:val="18"/>
                <w:szCs w:val="18"/>
              </w:rPr>
              <w:t xml:space="preserve">nuevas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actividad</w:t>
            </w:r>
            <w:r w:rsidR="00D22BAA">
              <w:rPr>
                <w:rFonts w:ascii="Arial" w:eastAsia="Arial Narrow" w:hAnsi="Arial" w:cs="Arial"/>
                <w:sz w:val="18"/>
                <w:szCs w:val="18"/>
              </w:rPr>
              <w:t>es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p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roductiva</w:t>
            </w:r>
            <w:r w:rsidR="00D22B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="00D22BA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aprobadas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y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asignación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presupuesto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EEBB" w14:textId="1400204D" w:rsidR="00E33E85" w:rsidRPr="007E0C6E" w:rsidRDefault="009F7BC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Comité de </w:t>
            </w:r>
            <w:r w:rsidR="002C1991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estión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3E29" w14:textId="36B0A217" w:rsidR="00E33E85" w:rsidRDefault="009F7BCF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</w:t>
            </w:r>
            <w:r w:rsidR="006216F9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30,000</w:t>
            </w:r>
          </w:p>
          <w:p w14:paraId="51A70DAD" w14:textId="381FF731" w:rsidR="00D22BAA" w:rsidRPr="007E0C6E" w:rsidRDefault="00D22BAA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8323" w14:textId="77777777" w:rsidR="00E33E85" w:rsidRPr="007E0C6E" w:rsidRDefault="00E33E8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8EA9" w14:textId="77777777" w:rsidR="00E33E85" w:rsidRPr="007E0C6E" w:rsidRDefault="00E33E8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C509" w14:textId="77777777" w:rsidR="00E33E85" w:rsidRPr="007E0C6E" w:rsidRDefault="00E33E8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A35D" w14:textId="21FDE378" w:rsidR="00E33E85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105C" w14:textId="03D7D2CA" w:rsidR="00E33E85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70A4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78A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094E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DCD0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EB7B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B84E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7475" w14:textId="77777777" w:rsidR="00E33E85" w:rsidRPr="007E0C6E" w:rsidRDefault="00E33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F9" w:rsidRPr="006216F9" w14:paraId="7D91BF5B" w14:textId="77777777" w:rsidTr="007E0C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866" w14:textId="77777777" w:rsidR="00E33E85" w:rsidRPr="007E0C6E" w:rsidRDefault="00E33E85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29D8" w14:textId="77777777" w:rsidR="00E33E85" w:rsidRPr="007E0C6E" w:rsidRDefault="009F7BC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Ejecución de nuevas actividades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de proyectos productivos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8135" w14:textId="31471902" w:rsidR="00E33E85" w:rsidRPr="007E0C6E" w:rsidRDefault="009F7BC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Comité de </w:t>
            </w:r>
            <w:r w:rsidR="0098230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estión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F7D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2E52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C672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E844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6546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0FD6" w14:textId="77777777" w:rsidR="00E33E85" w:rsidRPr="007E0C6E" w:rsidRDefault="00E33E85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63AC" w14:textId="398FFF32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C302" w14:textId="3A90B2FE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F193" w14:textId="24837A0D" w:rsidR="00E33E85" w:rsidRPr="007E0C6E" w:rsidRDefault="00CE13D4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8A0B" w14:textId="60AA936D" w:rsidR="00E33E85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825D" w14:textId="4F78C691" w:rsidR="00E33E85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16BC" w14:textId="664A49DA" w:rsidR="00E33E85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E1F7" w14:textId="5D3A19AC" w:rsidR="00E33E85" w:rsidRPr="007E0C6E" w:rsidRDefault="00CE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1A3FCBE6" w14:textId="53085076" w:rsidR="00AE1CCB" w:rsidRDefault="00AE1CCB">
      <w:pPr>
        <w:widowControl/>
        <w:rPr>
          <w:rFonts w:ascii="Arial" w:hAnsi="Arial" w:cs="Arial"/>
        </w:rPr>
      </w:pPr>
    </w:p>
    <w:p w14:paraId="7F9CF02B" w14:textId="77777777" w:rsidR="00E33E85" w:rsidRDefault="00E33E85">
      <w:pPr>
        <w:ind w:firstLine="720"/>
        <w:rPr>
          <w:rFonts w:ascii="Arial" w:hAnsi="Arial" w:cs="Arial"/>
        </w:rPr>
      </w:pPr>
    </w:p>
    <w:tbl>
      <w:tblPr>
        <w:tblStyle w:val="Style69"/>
        <w:tblW w:w="14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134"/>
        <w:gridCol w:w="601"/>
        <w:gridCol w:w="675"/>
        <w:gridCol w:w="600"/>
        <w:gridCol w:w="600"/>
        <w:gridCol w:w="600"/>
        <w:gridCol w:w="751"/>
        <w:gridCol w:w="709"/>
        <w:gridCol w:w="600"/>
        <w:gridCol w:w="676"/>
        <w:gridCol w:w="709"/>
        <w:gridCol w:w="567"/>
        <w:gridCol w:w="708"/>
        <w:gridCol w:w="52"/>
      </w:tblGrid>
      <w:tr w:rsidR="00AE1CCB" w:rsidRPr="00EA5EB3" w14:paraId="6AA797E1" w14:textId="77777777" w:rsidTr="007E0C6E">
        <w:trPr>
          <w:trHeight w:val="4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8C2B" w14:textId="5871F7AC" w:rsidR="00E33E85" w:rsidRPr="007E0C6E" w:rsidRDefault="009F7BCF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O.E.4</w:t>
            </w:r>
            <w:r w:rsidR="00AE1CCB" w:rsidRPr="007E0C6E">
              <w:rPr>
                <w:rFonts w:ascii="Arial" w:eastAsia="Arial Narrow" w:hAnsi="Arial" w:cs="Arial"/>
                <w:b/>
                <w:sz w:val="20"/>
                <w:szCs w:val="20"/>
              </w:rPr>
              <w:t>. PEI</w:t>
            </w:r>
          </w:p>
        </w:tc>
        <w:tc>
          <w:tcPr>
            <w:tcW w:w="1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32D9" w14:textId="77777777" w:rsidR="00E33E85" w:rsidRPr="007E0C6E" w:rsidRDefault="009F7BCF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Fortalecer los servicios educacionales complementarios y los mecanismos de intermediación laboral para facilitar la empleabilidad de estudiantes y egresados en el mercado laboral.</w:t>
            </w:r>
          </w:p>
        </w:tc>
      </w:tr>
      <w:tr w:rsidR="00AE1CCB" w:rsidRPr="00EA5EB3" w14:paraId="254E2B7A" w14:textId="77777777" w:rsidTr="007E0C6E">
        <w:trPr>
          <w:trHeight w:val="4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3504" w14:textId="7AF57BFD" w:rsidR="00AE1CCB" w:rsidRPr="007E0C6E" w:rsidRDefault="00AE1CCB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AE1CCB">
              <w:rPr>
                <w:rFonts w:ascii="Arial" w:eastAsia="Arial Narrow" w:hAnsi="Arial" w:cs="Arial"/>
                <w:b/>
                <w:sz w:val="20"/>
                <w:szCs w:val="20"/>
              </w:rPr>
              <w:t>O. Esp. 1 PEI</w:t>
            </w:r>
          </w:p>
        </w:tc>
        <w:tc>
          <w:tcPr>
            <w:tcW w:w="1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CB25" w14:textId="1C25EE08" w:rsidR="00AE1CCB" w:rsidRPr="007E0C6E" w:rsidRDefault="00AE1CCB" w:rsidP="00EA5E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C6E">
              <w:rPr>
                <w:rFonts w:ascii="Arial" w:hAnsi="Arial" w:cs="Arial"/>
                <w:b/>
                <w:sz w:val="20"/>
                <w:szCs w:val="20"/>
              </w:rPr>
              <w:t>1. Garantizar la provisión económica de los servicios educacionales complementarios.</w:t>
            </w:r>
          </w:p>
        </w:tc>
      </w:tr>
      <w:tr w:rsidR="00AE1CCB" w:rsidRPr="00EA5EB3" w14:paraId="7E0DB3E6" w14:textId="77777777" w:rsidTr="00AE1CCB">
        <w:trPr>
          <w:trHeight w:val="4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860E" w14:textId="0F97349A" w:rsidR="00E33E85" w:rsidRPr="007E0C6E" w:rsidRDefault="009F7BCF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8F78" w14:textId="7126E6E3" w:rsidR="00E33E85" w:rsidRPr="007E0C6E" w:rsidRDefault="00AE1CCB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proofErr w:type="spellStart"/>
            <w:r w:rsidRPr="00AE1CC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xvi</w:t>
            </w:r>
            <w:proofErr w:type="spellEnd"/>
            <w:r w:rsidRPr="00AE1CCB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. Proveer los recursos financieros para la sostenibilidad de los servicios educacionales complementarios básicos (bienestar, tópico, psicopedagógico, seguridad, vigilancia y limpieza).</w:t>
            </w:r>
          </w:p>
        </w:tc>
      </w:tr>
      <w:tr w:rsidR="00AE1CCB" w:rsidRPr="00EA5EB3" w14:paraId="0ACD30B6" w14:textId="77777777" w:rsidTr="00AE1CCB">
        <w:trPr>
          <w:gridAfter w:val="1"/>
          <w:wAfter w:w="52" w:type="dxa"/>
          <w:trHeight w:val="33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F6E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88FC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0648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F716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D572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AE1CCB" w:rsidRPr="00EA5EB3" w14:paraId="3A5CC33F" w14:textId="77777777" w:rsidTr="00AE1CCB">
        <w:trPr>
          <w:gridAfter w:val="1"/>
          <w:wAfter w:w="52" w:type="dxa"/>
          <w:trHeight w:val="23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75BA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68F1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F81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CC6A" w14:textId="77777777" w:rsidR="00E33E85" w:rsidRPr="007E0C6E" w:rsidRDefault="00E33E85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F592" w14:textId="7785CC2B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En</w:t>
            </w:r>
            <w:r w:rsidR="00EA5EB3"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AD92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711D" w14:textId="77777777" w:rsidR="00E33E85" w:rsidRPr="007E0C6E" w:rsidRDefault="009F7BC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2C6B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Abr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D845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May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88E9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352D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E15B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2A03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Set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99A4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Oct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1FA4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A21C" w14:textId="77777777" w:rsidR="00E33E85" w:rsidRPr="007E0C6E" w:rsidRDefault="009F7BC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Dic</w:t>
            </w:r>
          </w:p>
        </w:tc>
      </w:tr>
      <w:tr w:rsidR="00AE1CCB" w:rsidRPr="00EA5EB3" w14:paraId="30A16181" w14:textId="77777777" w:rsidTr="007E0C6E">
        <w:trPr>
          <w:gridAfter w:val="1"/>
          <w:wAfter w:w="52" w:type="dxa"/>
          <w:trHeight w:val="739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0EC6" w14:textId="77777777" w:rsidR="00E33E85" w:rsidRPr="007E0C6E" w:rsidRDefault="009F7BC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Identificación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las necesidades para 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provisión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los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servicios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educacionales complementarios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básicos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6EF7" w14:textId="77777777" w:rsidR="00E33E85" w:rsidRPr="007E0C6E" w:rsidRDefault="009F7BC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Requerimiento de bienes y 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B393" w14:textId="174EEA1A" w:rsidR="00E33E85" w:rsidRPr="007E0C6E" w:rsidRDefault="0098230A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la </w:t>
            </w:r>
            <w:r w:rsidR="009F7BCF"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de bienestar y empleabilidad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F0EF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D531" w14:textId="71DA23FC" w:rsidR="00E33E85" w:rsidRPr="007E0C6E" w:rsidRDefault="00CE13D4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A6DF" w14:textId="1266CC66" w:rsidR="00E33E85" w:rsidRPr="007E0C6E" w:rsidRDefault="00CE13D4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8C68" w14:textId="29A96CB0" w:rsidR="00E33E85" w:rsidRPr="007E0C6E" w:rsidRDefault="00CE13D4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51FE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3971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786C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8EF0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86E0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F240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67E7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DD11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87FB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  <w:tr w:rsidR="00AE1CCB" w:rsidRPr="00EA5EB3" w14:paraId="6BE31562" w14:textId="77777777" w:rsidTr="00AE1CCB">
        <w:trPr>
          <w:gridAfter w:val="1"/>
          <w:wAfter w:w="52" w:type="dxa"/>
          <w:trHeight w:val="70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69FB" w14:textId="77777777" w:rsidR="00E33E85" w:rsidRPr="007E0C6E" w:rsidRDefault="00E33E85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8D09" w14:textId="77777777" w:rsidR="00E33E85" w:rsidRPr="007E0C6E" w:rsidRDefault="009F7BC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Aprobación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requerimientos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7DB7" w14:textId="7C748A92" w:rsidR="00E33E85" w:rsidRPr="007E0C6E" w:rsidRDefault="009F7BCF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</w:t>
            </w:r>
            <w:r w:rsidR="0098230A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tor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General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C19A" w14:textId="77777777" w:rsidR="00E33E85" w:rsidRPr="007E0C6E" w:rsidRDefault="009F7BC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0EE8" w14:textId="77777777" w:rsidR="00E33E85" w:rsidRPr="007E0C6E" w:rsidRDefault="00E33E85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AB94" w14:textId="77777777" w:rsidR="00E33E85" w:rsidRPr="007E0C6E" w:rsidRDefault="00E33E85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29AD" w14:textId="282995E9" w:rsidR="00E33E85" w:rsidRPr="007E0C6E" w:rsidRDefault="00CE13D4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B4AD" w14:textId="73D1F5EC" w:rsidR="00E33E85" w:rsidRPr="007E0C6E" w:rsidRDefault="00CE13D4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412B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CCE4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F821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F7C2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AB49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F93F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A4AD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62EE" w14:textId="77777777" w:rsidR="00E33E85" w:rsidRPr="007E0C6E" w:rsidRDefault="00E33E85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  <w:tr w:rsidR="00CC313A" w:rsidRPr="00EA5EB3" w14:paraId="377F3AFE" w14:textId="77777777" w:rsidTr="00CC313A">
        <w:trPr>
          <w:gridAfter w:val="1"/>
          <w:wAfter w:w="52" w:type="dxa"/>
          <w:trHeight w:val="111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6A8C" w14:textId="7B1AB78B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Asignación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presupuestal para bienes y servicios en el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resupuesto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I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nicial de 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pertura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(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PIA</w:t>
            </w:r>
            <w:r>
              <w:rPr>
                <w:rFonts w:ascii="Arial" w:eastAsia="Arial Narrow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3CED" w14:textId="77777777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Determinación y calculo financiero de las partidas contables para bienes y 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7C08" w14:textId="637D5489" w:rsidR="00CC313A" w:rsidRPr="007E0C6E" w:rsidRDefault="00CC313A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 xml:space="preserve">Jefe de 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Unidad de Bienestar y empleabilidad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 Narrow" w:hAnsi="Arial" w:cs="Arial"/>
                <w:sz w:val="18"/>
                <w:szCs w:val="18"/>
              </w:rPr>
              <w:t>Jefe</w:t>
            </w:r>
            <w:proofErr w:type="gramEnd"/>
            <w:r>
              <w:rPr>
                <w:rFonts w:ascii="Arial" w:eastAsia="Arial Narrow" w:hAnsi="Arial" w:cs="Arial"/>
                <w:sz w:val="18"/>
                <w:szCs w:val="18"/>
              </w:rPr>
              <w:t xml:space="preserve"> del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Área de administración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B4E6" w14:textId="77777777" w:rsidR="00CC313A" w:rsidRPr="007E0C6E" w:rsidRDefault="00CC313A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C4E8" w14:textId="77777777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BA97" w14:textId="77777777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298B" w14:textId="77777777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888D" w14:textId="6453E57D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2E89" w14:textId="3B23C2CE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2925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2F16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0CC7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818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7FB2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9461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F000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  <w:tr w:rsidR="00CC313A" w:rsidRPr="00EA5EB3" w14:paraId="073C6EE4" w14:textId="77777777" w:rsidTr="00CC313A">
        <w:trPr>
          <w:gridAfter w:val="1"/>
          <w:wAfter w:w="52" w:type="dxa"/>
          <w:trHeight w:val="506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FA04" w14:textId="77777777" w:rsidR="00CC313A" w:rsidRPr="007E0C6E" w:rsidRDefault="00CC313A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39D4" w14:textId="65167012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Adquisición de bienes y servicios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para el área administrativa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53B5" w14:textId="5A2109CC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 xml:space="preserve">Jefe de 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Oficina de Abastecimiento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6E86" w14:textId="4D6AC98C" w:rsidR="00CC313A" w:rsidRDefault="00CC313A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30,000</w:t>
            </w:r>
          </w:p>
          <w:p w14:paraId="5D003F0A" w14:textId="48156DC5" w:rsidR="00CC313A" w:rsidRPr="007E0C6E" w:rsidRDefault="00CC313A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5678" w14:textId="77777777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32C1" w14:textId="77777777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E504" w14:textId="77777777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8831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B36A" w14:textId="7777777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CDC4" w14:textId="08E86808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8D06" w14:textId="2D061AD3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218E" w14:textId="515F201F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2086" w14:textId="0A19DD27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89A5" w14:textId="1A8E5488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7E65" w14:textId="7956631D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C17C" w14:textId="6D230F63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CC313A" w:rsidRPr="00EA5EB3" w14:paraId="58C65A89" w14:textId="77777777" w:rsidTr="00CC313A">
        <w:trPr>
          <w:gridAfter w:val="1"/>
          <w:wAfter w:w="52" w:type="dxa"/>
          <w:trHeight w:val="626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E730" w14:textId="77777777" w:rsidR="00CC313A" w:rsidRPr="007E0C6E" w:rsidRDefault="00CC313A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E56B" w14:textId="41C6A640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Contratación de personal especializado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(Contador y Asistente Administrativo)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1090" w14:textId="640D40A7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 xml:space="preserve">Jefe del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Área de administración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E0F0" w14:textId="1487DE49" w:rsidR="00CC313A" w:rsidRDefault="00CC313A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S/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50,000</w:t>
            </w:r>
          </w:p>
          <w:p w14:paraId="4BD7055D" w14:textId="42045278" w:rsidR="00CC313A" w:rsidRPr="007E0C6E" w:rsidRDefault="00CC313A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A5A4" w14:textId="77777777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4AC8" w14:textId="77777777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E26D" w14:textId="56BC5FD5" w:rsidR="00CC313A" w:rsidRPr="007E0C6E" w:rsidRDefault="00CC313A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4E88" w14:textId="2C0AE4BE" w:rsidR="00CC313A" w:rsidRPr="007E0C6E" w:rsidRDefault="00CC313A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9690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0688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3852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5C03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97BC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ED6D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382E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FE6D" w14:textId="77777777" w:rsidR="00CC313A" w:rsidRPr="007E0C6E" w:rsidRDefault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  <w:tr w:rsidR="00CC313A" w:rsidRPr="00EA5EB3" w14:paraId="74AA7746" w14:textId="77777777" w:rsidTr="00CC313A">
        <w:trPr>
          <w:gridAfter w:val="1"/>
          <w:wAfter w:w="52" w:type="dxa"/>
          <w:trHeight w:val="626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14D6" w14:textId="77777777" w:rsidR="00CC313A" w:rsidRPr="007E0C6E" w:rsidRDefault="00CC313A" w:rsidP="007E0C6E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51BF" w14:textId="5651F402" w:rsidR="00CC313A" w:rsidRPr="007E0C6E" w:rsidRDefault="00CC313A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Ejecución del Plan de Seguridad y Vigilancia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6FA6" w14:textId="77777777" w:rsidR="00CC313A" w:rsidRPr="00CC313A" w:rsidRDefault="00CC313A" w:rsidP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sz w:val="18"/>
                <w:szCs w:val="18"/>
              </w:rPr>
              <w:t xml:space="preserve">Director General de la institución, </w:t>
            </w:r>
          </w:p>
          <w:p w14:paraId="2B4D12EA" w14:textId="77777777" w:rsidR="00CC313A" w:rsidRPr="00CC313A" w:rsidRDefault="00CC313A" w:rsidP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sz w:val="18"/>
                <w:szCs w:val="18"/>
              </w:rPr>
              <w:t xml:space="preserve">Jefe del Área de Administración, </w:t>
            </w:r>
          </w:p>
          <w:p w14:paraId="1D5FFDE8" w14:textId="46DB6C28" w:rsidR="00CC313A" w:rsidRDefault="00CC313A" w:rsidP="00CC313A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sz w:val="18"/>
                <w:szCs w:val="18"/>
              </w:rPr>
              <w:t>Responsable de la Oficina de Abastecimiento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5297" w14:textId="79D4D091" w:rsidR="00CC313A" w:rsidRDefault="00CC313A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S/ 2,500</w:t>
            </w:r>
          </w:p>
          <w:p w14:paraId="069C67E1" w14:textId="01B78E25" w:rsidR="00CC313A" w:rsidRPr="007E0C6E" w:rsidRDefault="00CC313A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D7DD" w14:textId="438928AC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0ACE" w14:textId="7FEA2A58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72A7" w14:textId="55676655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4723" w14:textId="7ACDA829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D4B8" w14:textId="3EB93291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69DD" w14:textId="61D5C050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2703" w14:textId="603F9C85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953A" w14:textId="036483E5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A4B6" w14:textId="4224990B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E7BC" w14:textId="11102553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D676" w14:textId="33748AF7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4B6E" w14:textId="1903E6D9" w:rsidR="00CC313A" w:rsidRPr="00CC313A" w:rsidRDefault="00CC313A" w:rsidP="00CC313A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C313A">
              <w:rPr>
                <w:rFonts w:ascii="Arial" w:eastAsia="Arial Narrow" w:hAnsi="Arial" w:cs="Arial"/>
                <w:b/>
                <w:sz w:val="18"/>
                <w:szCs w:val="18"/>
              </w:rPr>
              <w:t>x</w:t>
            </w:r>
          </w:p>
        </w:tc>
      </w:tr>
    </w:tbl>
    <w:tbl>
      <w:tblPr>
        <w:tblStyle w:val="Style70"/>
        <w:tblW w:w="14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797"/>
        <w:gridCol w:w="1180"/>
        <w:gridCol w:w="665"/>
        <w:gridCol w:w="664"/>
        <w:gridCol w:w="664"/>
        <w:gridCol w:w="559"/>
        <w:gridCol w:w="567"/>
        <w:gridCol w:w="664"/>
        <w:gridCol w:w="753"/>
        <w:gridCol w:w="664"/>
        <w:gridCol w:w="664"/>
        <w:gridCol w:w="664"/>
        <w:gridCol w:w="560"/>
        <w:gridCol w:w="664"/>
        <w:gridCol w:w="14"/>
        <w:gridCol w:w="31"/>
      </w:tblGrid>
      <w:tr w:rsidR="00E33E85" w:rsidRPr="00AE1CCB" w14:paraId="38A52CE1" w14:textId="77777777" w:rsidTr="00C60AAF">
        <w:trPr>
          <w:trHeight w:val="4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3383" w14:textId="05CABF16" w:rsidR="00E33E85" w:rsidRPr="007E0C6E" w:rsidRDefault="00AE1CCB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 xml:space="preserve">O. Esp. </w:t>
            </w:r>
            <w:r w:rsidR="00C60AAF">
              <w:rPr>
                <w:rFonts w:ascii="Arial" w:eastAsia="Arial Narrow" w:hAnsi="Arial" w:cs="Arial"/>
                <w:b/>
                <w:sz w:val="20"/>
                <w:szCs w:val="20"/>
              </w:rPr>
              <w:t>2</w:t>
            </w: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PEI</w:t>
            </w:r>
            <w:r w:rsidRPr="007E0C6E" w:rsidDel="00AE1CCB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ECD9" w14:textId="0CF85BE3" w:rsidR="00E33E85" w:rsidRPr="007E0C6E" w:rsidRDefault="00AE1CCB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E0C6E">
              <w:rPr>
                <w:rFonts w:ascii="Arial" w:eastAsia="Arial" w:hAnsi="Arial" w:cs="Arial"/>
                <w:b/>
                <w:sz w:val="20"/>
                <w:szCs w:val="20"/>
              </w:rPr>
              <w:t>2. Ejecutar el “Plan de Intermediación e Inserción Laboral” y acciones para el recojo de información sobre la empleabilidad de sus estudiantes y egresados.</w:t>
            </w:r>
          </w:p>
        </w:tc>
      </w:tr>
      <w:tr w:rsidR="00AE1CCB" w:rsidRPr="00AE1CCB" w14:paraId="43C79FD9" w14:textId="77777777" w:rsidTr="00C60AAF">
        <w:trPr>
          <w:trHeight w:val="4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17FF" w14:textId="21B8B3EE" w:rsidR="00AE1CCB" w:rsidRPr="007E0C6E" w:rsidRDefault="00AE1CCB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7E0C6E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7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6780" w14:textId="76D08864" w:rsidR="00AE1CCB" w:rsidRPr="007E0C6E" w:rsidRDefault="00AE1CCB" w:rsidP="00C60AAF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xvii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. Ejecutar el “Plan de Intermediación e Inserción L</w:t>
            </w:r>
            <w:r w:rsidRPr="00AE1CC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aboral” para garantizar la empleabilidad de los estudiantes y egresados en el mercado laboral.</w:t>
            </w:r>
          </w:p>
        </w:tc>
      </w:tr>
      <w:tr w:rsidR="00AE1CCB" w:rsidRPr="00AE1CCB" w14:paraId="19ACC894" w14:textId="77777777" w:rsidTr="00C60AAF">
        <w:trPr>
          <w:gridAfter w:val="1"/>
          <w:wAfter w:w="31" w:type="dxa"/>
          <w:trHeight w:val="39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8ABB" w14:textId="77777777" w:rsidR="00AE1CCB" w:rsidRPr="007E0C6E" w:rsidRDefault="00AE1CCB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FD5B" w14:textId="77777777" w:rsidR="00AE1CCB" w:rsidRPr="007E0C6E" w:rsidRDefault="00AE1CCB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423C" w14:textId="77777777" w:rsidR="00AE1CCB" w:rsidRPr="007E0C6E" w:rsidRDefault="00AE1CCB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B7C9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7882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AE1CCB" w:rsidRPr="00AE1CCB" w14:paraId="649FB5C8" w14:textId="77777777" w:rsidTr="00C60AAF">
        <w:trPr>
          <w:gridAfter w:val="2"/>
          <w:wAfter w:w="45" w:type="dxa"/>
          <w:trHeight w:val="24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5D5" w14:textId="77777777" w:rsidR="00AE1CCB" w:rsidRPr="007E0C6E" w:rsidRDefault="00AE1CC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CB79" w14:textId="77777777" w:rsidR="00AE1CCB" w:rsidRPr="007E0C6E" w:rsidRDefault="00AE1CC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922F" w14:textId="77777777" w:rsidR="00AE1CCB" w:rsidRPr="007E0C6E" w:rsidRDefault="00AE1CC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FBE0" w14:textId="77777777" w:rsidR="00AE1CCB" w:rsidRPr="007E0C6E" w:rsidRDefault="00AE1CCB" w:rsidP="007E0C6E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A24E" w14:textId="0745B0ED" w:rsidR="00AE1CCB" w:rsidRPr="007E0C6E" w:rsidRDefault="00AE1CCB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Ene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73AF" w14:textId="77777777" w:rsidR="00AE1CCB" w:rsidRPr="007E0C6E" w:rsidRDefault="00AE1CCB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Feb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E940" w14:textId="77777777" w:rsidR="00AE1CCB" w:rsidRPr="007E0C6E" w:rsidRDefault="00AE1CCB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Mar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0C93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Abr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3273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May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57D1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D873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Jul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805A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Ago</w:t>
            </w:r>
            <w:proofErr w:type="spellEnd"/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EEF7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Set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2D47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Oct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FBCB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Nov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9673" w14:textId="77777777" w:rsidR="00AE1CCB" w:rsidRPr="007E0C6E" w:rsidRDefault="00AE1CCB">
            <w:pPr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8"/>
              </w:rPr>
              <w:t>Dic</w:t>
            </w:r>
          </w:p>
        </w:tc>
      </w:tr>
      <w:tr w:rsidR="00AE1CCB" w:rsidRPr="00AE1CCB" w14:paraId="51B7C303" w14:textId="77777777" w:rsidTr="00C60AAF">
        <w:trPr>
          <w:gridAfter w:val="2"/>
          <w:wAfter w:w="45" w:type="dxa"/>
          <w:trHeight w:val="99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AB19" w14:textId="77777777" w:rsidR="00AE1CCB" w:rsidRPr="007E0C6E" w:rsidRDefault="00AE1CCB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Desarrollo del plan de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intermediación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e inserción laboral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B812" w14:textId="77777777" w:rsidR="00AE1CCB" w:rsidRPr="007E0C6E" w:rsidRDefault="00AE1CC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Elaboración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aprobación del plan e intermediación e inserción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laboral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6A25" w14:textId="77777777" w:rsidR="00AE1CCB" w:rsidRPr="007E0C6E" w:rsidRDefault="00AE1CCB" w:rsidP="007E0C6E">
            <w:pPr>
              <w:tabs>
                <w:tab w:val="left" w:pos="686"/>
                <w:tab w:val="left" w:pos="1136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Director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General,</w:t>
            </w:r>
          </w:p>
          <w:p w14:paraId="5C4004F3" w14:textId="0E582FBF" w:rsidR="00AE1CCB" w:rsidRPr="007E0C6E" w:rsidRDefault="00AE1CCB" w:rsidP="007E0C6E">
            <w:pPr>
              <w:tabs>
                <w:tab w:val="left" w:pos="1082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Jefe de</w:t>
            </w:r>
            <w:r w:rsidR="009B078B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la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unidad de Bienestar y Empleabilidad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F8FA" w14:textId="77777777" w:rsidR="00AE1CCB" w:rsidRPr="007E0C6E" w:rsidRDefault="00AE1CCB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7A32" w14:textId="10EAEC76" w:rsidR="00AE1CCB" w:rsidRPr="007E0C6E" w:rsidRDefault="002462A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8EE1" w14:textId="47D9FF8D" w:rsidR="00AE1CCB" w:rsidRPr="007E0C6E" w:rsidRDefault="002462A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28DA" w14:textId="1C49B22E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083D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EC37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F4EF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77CC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6D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E867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741D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34F5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6C3B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CCB" w:rsidRPr="00AE1CCB" w14:paraId="493CB742" w14:textId="77777777" w:rsidTr="00C60AAF">
        <w:trPr>
          <w:gridAfter w:val="2"/>
          <w:wAfter w:w="45" w:type="dxa"/>
          <w:trHeight w:val="113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310B" w14:textId="77777777" w:rsidR="00AE1CCB" w:rsidRPr="007E0C6E" w:rsidRDefault="00AE1CC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3C80" w14:textId="77777777" w:rsidR="00AE1CCB" w:rsidRPr="007E0C6E" w:rsidRDefault="00AE1CCB" w:rsidP="007E0C6E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Implementación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del plan de intermediación e inserción laboral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DB9C" w14:textId="77B52140" w:rsidR="00AE1CCB" w:rsidRPr="007E0C6E" w:rsidRDefault="00AE1CCB" w:rsidP="007E0C6E">
            <w:pPr>
              <w:tabs>
                <w:tab w:val="left" w:pos="1082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</w:t>
            </w:r>
            <w:r w:rsidR="009B078B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la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unidad de Bienestar y Empleabilidad Coordinadores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Académicos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CD00" w14:textId="4F2B217F" w:rsidR="00F93EF7" w:rsidRPr="00CE13D4" w:rsidRDefault="00F93EF7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CE13D4">
              <w:rPr>
                <w:rFonts w:ascii="Arial" w:eastAsia="Arial Narrow" w:hAnsi="Arial" w:cs="Arial"/>
                <w:sz w:val="18"/>
                <w:szCs w:val="18"/>
              </w:rPr>
              <w:t xml:space="preserve">S/ </w:t>
            </w:r>
            <w:r w:rsidR="00C84A6C">
              <w:rPr>
                <w:rFonts w:ascii="Arial" w:eastAsia="Arial Narrow" w:hAnsi="Arial" w:cs="Arial"/>
                <w:sz w:val="18"/>
                <w:szCs w:val="18"/>
              </w:rPr>
              <w:t>2,600</w:t>
            </w:r>
          </w:p>
          <w:p w14:paraId="7B38BCF7" w14:textId="44F8A3C0" w:rsidR="00F93EF7" w:rsidRPr="007E0C6E" w:rsidRDefault="00F93EF7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CE13D4"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584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C779" w14:textId="77777777" w:rsidR="00AE1CCB" w:rsidRPr="007E0C6E" w:rsidRDefault="00AE1CC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43BA" w14:textId="470BB178" w:rsidR="00AE1CCB" w:rsidRPr="007E0C6E" w:rsidRDefault="002462A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F716" w14:textId="03A138CA" w:rsidR="00AE1CCB" w:rsidRPr="007E0C6E" w:rsidRDefault="002462A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C987" w14:textId="04A90107" w:rsidR="00AE1CCB" w:rsidRPr="007E0C6E" w:rsidRDefault="002462A5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2546" w14:textId="248E366D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B11E" w14:textId="409208E7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98B3" w14:textId="7E890AD7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EBD6" w14:textId="2ABA3281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3E4C" w14:textId="08E55B53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9D03" w14:textId="621B4EE9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46CB" w14:textId="77D69357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AE1CCB" w:rsidRPr="00AE1CCB" w14:paraId="09711872" w14:textId="77777777" w:rsidTr="00C60AAF">
        <w:trPr>
          <w:gridAfter w:val="2"/>
          <w:wAfter w:w="45" w:type="dxa"/>
          <w:trHeight w:val="111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2CD4" w14:textId="77777777" w:rsidR="00AE1CCB" w:rsidRPr="007E0C6E" w:rsidRDefault="00AE1CC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904B" w14:textId="77777777" w:rsidR="00AE1CCB" w:rsidRPr="007E0C6E" w:rsidRDefault="00AE1CCB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Monitoreo y acompañamiento en la 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>ejecución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de las actividades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7F3D" w14:textId="6D6E0323" w:rsidR="00AE1CCB" w:rsidRPr="007E0C6E" w:rsidRDefault="00AE1CCB" w:rsidP="007E0C6E">
            <w:pPr>
              <w:tabs>
                <w:tab w:val="left" w:pos="1082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</w:t>
            </w:r>
            <w:r w:rsidR="009B078B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la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de</w:t>
            </w:r>
            <w:r w:rsidR="009B078B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Bienestar y Empleabilidad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, Coordinadores </w:t>
            </w:r>
            <w:r w:rsidR="009B078B">
              <w:rPr>
                <w:rFonts w:ascii="Arial" w:eastAsia="Arial Narrow" w:hAnsi="Arial" w:cs="Arial"/>
                <w:sz w:val="18"/>
                <w:szCs w:val="18"/>
              </w:rPr>
              <w:t>de los programas de estudios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4BF1" w14:textId="77777777" w:rsidR="00AE1CCB" w:rsidRPr="007E0C6E" w:rsidRDefault="00AE1CCB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41DA" w14:textId="77777777" w:rsidR="00AE1CCB" w:rsidRPr="007E0C6E" w:rsidRDefault="00AE1CC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3837" w14:textId="77777777" w:rsidR="00AE1CCB" w:rsidRPr="007E0C6E" w:rsidRDefault="00AE1CC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5EBC" w14:textId="7FA42AC5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3A73" w14:textId="0733C57E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13AF" w14:textId="03003D31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0C79" w14:textId="73FE5333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4703" w14:textId="44C2D902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1BC0" w14:textId="2159F45E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708A" w14:textId="138E6F63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2529" w14:textId="60C36F9F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9D97" w14:textId="013E4F6F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81E6" w14:textId="3A90D392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AE1CCB" w:rsidRPr="00C60AAF" w14:paraId="22F4B376" w14:textId="77777777" w:rsidTr="00C60AAF">
        <w:trPr>
          <w:gridAfter w:val="2"/>
          <w:wAfter w:w="45" w:type="dxa"/>
          <w:trHeight w:val="11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7041" w14:textId="77777777" w:rsidR="00AE1CCB" w:rsidRPr="007E0C6E" w:rsidRDefault="00AE1CCB" w:rsidP="007E0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5936" w14:textId="77777777" w:rsidR="00AE1CCB" w:rsidRPr="007E0C6E" w:rsidRDefault="00AE1CCB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Evaluación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y elaboración de estrategias de mejora.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530A" w14:textId="030133B6" w:rsidR="00AE1CCB" w:rsidRPr="007E0C6E" w:rsidRDefault="00AE1CCB" w:rsidP="007E0C6E">
            <w:pPr>
              <w:tabs>
                <w:tab w:val="left" w:pos="1082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Jefe de </w:t>
            </w:r>
            <w:r w:rsidR="009B078B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la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unidad de</w:t>
            </w:r>
            <w:r w:rsidR="009B078B">
              <w:rPr>
                <w:rFonts w:ascii="Arial" w:eastAsia="Arial Narrow" w:hAnsi="Arial" w:cs="Arial"/>
                <w:color w:val="000000"/>
                <w:sz w:val="18"/>
                <w:szCs w:val="18"/>
              </w:rPr>
              <w:t xml:space="preserve"> </w:t>
            </w: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Bienestar y Empleabilidad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, Coordinadores </w:t>
            </w:r>
            <w:r w:rsidR="009B078B">
              <w:rPr>
                <w:rFonts w:ascii="Arial" w:eastAsia="Arial Narrow" w:hAnsi="Arial" w:cs="Arial"/>
                <w:sz w:val="18"/>
                <w:szCs w:val="18"/>
              </w:rPr>
              <w:t>de los programas de estudios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3C3A" w14:textId="77777777" w:rsidR="00AE1CCB" w:rsidRPr="007E0C6E" w:rsidRDefault="00AE1CCB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272E" w14:textId="77777777" w:rsidR="00AE1CCB" w:rsidRPr="007E0C6E" w:rsidRDefault="00AE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ECB3" w14:textId="77777777" w:rsidR="00AE1CCB" w:rsidRPr="007E0C6E" w:rsidRDefault="00AE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5277" w14:textId="77777777" w:rsidR="00AE1CCB" w:rsidRPr="007E0C6E" w:rsidRDefault="00AE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64FD" w14:textId="77777777" w:rsidR="00AE1CCB" w:rsidRPr="007E0C6E" w:rsidRDefault="00AE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1BDF" w14:textId="77777777" w:rsidR="00AE1CCB" w:rsidRPr="007E0C6E" w:rsidRDefault="00AE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0B4F" w14:textId="77777777" w:rsidR="00AE1CCB" w:rsidRPr="007E0C6E" w:rsidRDefault="00AE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B29D" w14:textId="77777777" w:rsidR="00AE1CCB" w:rsidRPr="007E0C6E" w:rsidRDefault="00AE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ED80" w14:textId="77777777" w:rsidR="00AE1CCB" w:rsidRPr="007E0C6E" w:rsidRDefault="00AE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37BF" w14:textId="77777777" w:rsidR="00AE1CCB" w:rsidRPr="007E0C6E" w:rsidRDefault="00AE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51C2" w14:textId="77777777" w:rsidR="00AE1CCB" w:rsidRPr="007E0C6E" w:rsidRDefault="00AE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623C" w14:textId="6FD6E996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5AB6" w14:textId="0759B5EC" w:rsidR="00AE1CCB" w:rsidRPr="007E0C6E" w:rsidRDefault="0024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2F187BF7" w14:textId="77777777" w:rsidR="00E33E85" w:rsidRDefault="00E33E85">
      <w:pPr>
        <w:ind w:firstLine="720"/>
        <w:rPr>
          <w:rFonts w:ascii="Arial" w:hAnsi="Arial" w:cs="Arial"/>
        </w:rPr>
      </w:pPr>
    </w:p>
    <w:p w14:paraId="46C6D8B1" w14:textId="62F3BB94" w:rsidR="00C60AAF" w:rsidRDefault="00C60AAF">
      <w:pPr>
        <w:rPr>
          <w:rFonts w:ascii="Arial" w:hAnsi="Arial" w:cs="Arial"/>
        </w:rPr>
      </w:pPr>
    </w:p>
    <w:p w14:paraId="3B700750" w14:textId="53D56D24" w:rsidR="001C4E14" w:rsidRDefault="001C4E14">
      <w:pPr>
        <w:rPr>
          <w:rFonts w:ascii="Arial" w:hAnsi="Arial" w:cs="Arial"/>
        </w:rPr>
      </w:pPr>
    </w:p>
    <w:p w14:paraId="3DC8D931" w14:textId="5D4101D8" w:rsidR="001C4E14" w:rsidRDefault="001C4E14">
      <w:pPr>
        <w:rPr>
          <w:rFonts w:ascii="Arial" w:hAnsi="Arial" w:cs="Arial"/>
        </w:rPr>
      </w:pPr>
    </w:p>
    <w:p w14:paraId="21F09B87" w14:textId="268B5EA4" w:rsidR="001C4E14" w:rsidRDefault="001C4E14">
      <w:pPr>
        <w:rPr>
          <w:rFonts w:ascii="Arial" w:hAnsi="Arial" w:cs="Arial"/>
        </w:rPr>
      </w:pPr>
    </w:p>
    <w:p w14:paraId="4BBA6FD3" w14:textId="4A60DEF9" w:rsidR="001C4E14" w:rsidRDefault="001C4E14">
      <w:pPr>
        <w:rPr>
          <w:rFonts w:ascii="Arial" w:hAnsi="Arial" w:cs="Arial"/>
        </w:rPr>
      </w:pPr>
    </w:p>
    <w:p w14:paraId="0156D0D3" w14:textId="7A95E45F" w:rsidR="001C4E14" w:rsidRDefault="001C4E14">
      <w:pPr>
        <w:rPr>
          <w:rFonts w:ascii="Arial" w:hAnsi="Arial" w:cs="Arial"/>
        </w:rPr>
      </w:pPr>
    </w:p>
    <w:p w14:paraId="636719C8" w14:textId="0554EA0C" w:rsidR="001C4E14" w:rsidRDefault="001C4E14">
      <w:pPr>
        <w:rPr>
          <w:rFonts w:ascii="Arial" w:hAnsi="Arial" w:cs="Arial"/>
        </w:rPr>
      </w:pPr>
    </w:p>
    <w:p w14:paraId="25A3806A" w14:textId="77777777" w:rsidR="001C4E14" w:rsidRDefault="001C4E14">
      <w:pPr>
        <w:rPr>
          <w:rFonts w:ascii="Arial" w:hAnsi="Arial" w:cs="Arial"/>
        </w:rPr>
      </w:pPr>
    </w:p>
    <w:tbl>
      <w:tblPr>
        <w:tblStyle w:val="Style70"/>
        <w:tblW w:w="14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797"/>
        <w:gridCol w:w="1180"/>
        <w:gridCol w:w="665"/>
        <w:gridCol w:w="664"/>
        <w:gridCol w:w="664"/>
        <w:gridCol w:w="559"/>
        <w:gridCol w:w="567"/>
        <w:gridCol w:w="664"/>
        <w:gridCol w:w="753"/>
        <w:gridCol w:w="664"/>
        <w:gridCol w:w="664"/>
        <w:gridCol w:w="664"/>
        <w:gridCol w:w="560"/>
        <w:gridCol w:w="664"/>
        <w:gridCol w:w="14"/>
        <w:gridCol w:w="31"/>
      </w:tblGrid>
      <w:tr w:rsidR="00C60AAF" w:rsidRPr="00C60AAF" w14:paraId="4F85B68A" w14:textId="77777777" w:rsidTr="007E0C6E">
        <w:trPr>
          <w:trHeight w:val="4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5293" w14:textId="3E12458B" w:rsidR="00C60AAF" w:rsidRPr="00C60AAF" w:rsidRDefault="00C60AAF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O. Esp. 3 PEI</w:t>
            </w:r>
            <w:r w:rsidRPr="00C60AAF" w:rsidDel="00AE1CCB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ADF1" w14:textId="05806B41" w:rsidR="00C60AAF" w:rsidRPr="00C60AAF" w:rsidRDefault="00C60AAF" w:rsidP="00C60AAF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AAF">
              <w:rPr>
                <w:rFonts w:ascii="Arial" w:eastAsia="Arial" w:hAnsi="Arial" w:cs="Arial"/>
                <w:b/>
                <w:sz w:val="20"/>
                <w:szCs w:val="20"/>
              </w:rPr>
              <w:t>3. Implementar estrategias de seguimiento a egresados, que complemente al Sistema CONECTA del MINEDU.</w:t>
            </w:r>
          </w:p>
        </w:tc>
      </w:tr>
      <w:tr w:rsidR="00C60AAF" w:rsidRPr="00C60AAF" w14:paraId="6F2C5799" w14:textId="77777777" w:rsidTr="007E0C6E">
        <w:trPr>
          <w:trHeight w:val="4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AA9E" w14:textId="77777777" w:rsidR="00C60AAF" w:rsidRPr="00C60AAF" w:rsidRDefault="00C60AAF" w:rsidP="00C60AAF">
            <w:pPr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</w:pPr>
            <w:r w:rsidRPr="00C60AAF">
              <w:rPr>
                <w:rFonts w:ascii="Arial" w:eastAsia="Arial Narrow" w:hAnsi="Arial" w:cs="Arial"/>
                <w:b/>
                <w:color w:val="FFFFFF"/>
                <w:sz w:val="20"/>
                <w:szCs w:val="20"/>
              </w:rPr>
              <w:t>Objetivo del PAT</w:t>
            </w:r>
          </w:p>
        </w:tc>
        <w:tc>
          <w:tcPr>
            <w:tcW w:w="127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4B1C" w14:textId="0F7B9BCB" w:rsidR="00C60AAF" w:rsidRPr="00C60AAF" w:rsidRDefault="00C60AAF" w:rsidP="00C60AAF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C60AA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xviii</w:t>
            </w:r>
            <w:proofErr w:type="spellEnd"/>
            <w:r w:rsidRPr="00C60AA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. Ejecutar el “Plan de estrategias de seguimiento de egresados”.</w:t>
            </w:r>
          </w:p>
        </w:tc>
      </w:tr>
      <w:tr w:rsidR="00C60AAF" w:rsidRPr="00C60AAF" w14:paraId="3387943A" w14:textId="77777777" w:rsidTr="007E0C6E">
        <w:trPr>
          <w:gridAfter w:val="1"/>
          <w:wAfter w:w="31" w:type="dxa"/>
          <w:trHeight w:val="39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6E0A" w14:textId="77777777" w:rsidR="00C60AAF" w:rsidRPr="00C60AAF" w:rsidRDefault="00C60AA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60AAF">
              <w:rPr>
                <w:rFonts w:ascii="Arial" w:eastAsia="Arial Narrow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2703" w14:textId="77777777" w:rsidR="00C60AAF" w:rsidRPr="00C60AAF" w:rsidRDefault="00C60AA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60AAF">
              <w:rPr>
                <w:rFonts w:ascii="Arial" w:eastAsia="Arial Narrow" w:hAnsi="Arial" w:cs="Arial"/>
                <w:b/>
                <w:sz w:val="18"/>
                <w:szCs w:val="18"/>
              </w:rPr>
              <w:t>Tarea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6C77" w14:textId="77777777" w:rsidR="00C60AAF" w:rsidRPr="00C60AAF" w:rsidRDefault="00C60AA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60AAF">
              <w:rPr>
                <w:rFonts w:ascii="Arial" w:eastAsia="Arial Narrow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EAEC" w14:textId="77777777" w:rsidR="00C60AAF" w:rsidRPr="00C60AAF" w:rsidRDefault="00C60AAF" w:rsidP="00C60AAF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proofErr w:type="spellStart"/>
            <w:r w:rsidRPr="00C60AAF">
              <w:rPr>
                <w:rFonts w:ascii="Arial" w:eastAsia="Arial Narrow" w:hAnsi="Arial" w:cs="Arial"/>
                <w:b/>
                <w:sz w:val="18"/>
                <w:szCs w:val="18"/>
              </w:rPr>
              <w:t>Ppto</w:t>
            </w:r>
            <w:proofErr w:type="spellEnd"/>
          </w:p>
        </w:tc>
        <w:tc>
          <w:tcPr>
            <w:tcW w:w="7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2379" w14:textId="77777777" w:rsidR="00C60AAF" w:rsidRPr="00C60AAF" w:rsidRDefault="00C60AAF" w:rsidP="00C60AAF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60AAF">
              <w:rPr>
                <w:rFonts w:ascii="Arial" w:eastAsia="Arial Narrow" w:hAnsi="Arial" w:cs="Arial"/>
                <w:b/>
                <w:sz w:val="18"/>
                <w:szCs w:val="18"/>
              </w:rPr>
              <w:t>Cronograma Año 2023</w:t>
            </w:r>
          </w:p>
        </w:tc>
      </w:tr>
      <w:tr w:rsidR="00E931D2" w:rsidRPr="00C60AAF" w14:paraId="62560172" w14:textId="77777777" w:rsidTr="00C60AAF">
        <w:trPr>
          <w:gridAfter w:val="2"/>
          <w:wAfter w:w="45" w:type="dxa"/>
          <w:trHeight w:val="24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428B" w14:textId="77777777" w:rsidR="00C60AAF" w:rsidRPr="00C60AAF" w:rsidRDefault="00C60AAF" w:rsidP="00C60AAF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C7A8" w14:textId="77777777" w:rsidR="00C60AAF" w:rsidRPr="00C60AAF" w:rsidRDefault="00C60AAF" w:rsidP="00C60AAF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46EF" w14:textId="77777777" w:rsidR="00C60AAF" w:rsidRPr="00C60AAF" w:rsidRDefault="00C60AAF" w:rsidP="00C60AAF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FC91" w14:textId="77777777" w:rsidR="00C60AAF" w:rsidRPr="00C60AAF" w:rsidRDefault="00C60AAF" w:rsidP="00C60AAF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13EE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213A48">
              <w:rPr>
                <w:rFonts w:ascii="Arial" w:eastAsia="Arial Narrow" w:hAnsi="Arial" w:cs="Arial"/>
                <w:b/>
                <w:sz w:val="16"/>
                <w:szCs w:val="16"/>
              </w:rPr>
              <w:t>Ene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4F5A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0AE1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5C1E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Abr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A078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May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16EE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5B57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Jul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D8E6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proofErr w:type="spellStart"/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9D30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Set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05AB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Oct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32AF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3AF0" w14:textId="77777777" w:rsidR="00C60AAF" w:rsidRPr="007E0C6E" w:rsidRDefault="00C60AAF" w:rsidP="00C60AAF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7E0C6E">
              <w:rPr>
                <w:rFonts w:ascii="Arial" w:eastAsia="Arial Narrow" w:hAnsi="Arial" w:cs="Arial"/>
                <w:b/>
                <w:sz w:val="16"/>
                <w:szCs w:val="16"/>
              </w:rPr>
              <w:t>Dic</w:t>
            </w:r>
          </w:p>
        </w:tc>
      </w:tr>
      <w:tr w:rsidR="00C60AAF" w:rsidRPr="00C60AAF" w14:paraId="58220ED1" w14:textId="77777777" w:rsidTr="007E0C6E">
        <w:trPr>
          <w:gridAfter w:val="2"/>
          <w:wAfter w:w="45" w:type="dxa"/>
          <w:trHeight w:val="53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60B6" w14:textId="4661AA84" w:rsidR="00C60AAF" w:rsidRPr="00C60AAF" w:rsidRDefault="00C60AAF" w:rsidP="00C60AAF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C60AAF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Desarrollo del plan de estrategias de seguimiento a egresados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E7FA" w14:textId="481798ED" w:rsidR="00C60AAF" w:rsidRPr="00C60AAF" w:rsidRDefault="00C60AAF" w:rsidP="00C60AAF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Aprobación del plan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083B" w14:textId="0C8706A0" w:rsidR="00C60AAF" w:rsidRPr="00C60AAF" w:rsidRDefault="00C60AAF" w:rsidP="00C60AAF">
            <w:pPr>
              <w:tabs>
                <w:tab w:val="left" w:pos="1082"/>
              </w:tabs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6280" w14:textId="3315D9E1" w:rsidR="00C60AAF" w:rsidRPr="00C60AAF" w:rsidRDefault="00C60AA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A2A3" w14:textId="301D3AA1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34C3" w14:textId="1520E76C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E5BF" w14:textId="7C75240A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A01D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3634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2F2D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935D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0B3C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DC55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730F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D98B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9432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AAF" w:rsidRPr="00C60AAF" w14:paraId="598F16D2" w14:textId="77777777" w:rsidTr="00C60AAF">
        <w:trPr>
          <w:gridAfter w:val="2"/>
          <w:wAfter w:w="45" w:type="dxa"/>
          <w:trHeight w:val="113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3ACC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79E7" w14:textId="115957BB" w:rsidR="00C60AAF" w:rsidRPr="00C60AAF" w:rsidRDefault="00C60AAF" w:rsidP="00C60AAF">
            <w:pPr>
              <w:widowControl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Ejecución de las actividades correspondientes desarrolladas en el plan de estrategias de seguimiento a egresados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3D83" w14:textId="77777777" w:rsidR="00C60AAF" w:rsidRPr="007E0C6E" w:rsidRDefault="00C60AA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 de la Unidad de Bienestar y Empleabilidad / Responsable del Servicio de</w:t>
            </w:r>
          </w:p>
          <w:p w14:paraId="11146BF0" w14:textId="4E8C9FF0" w:rsidR="00C60AAF" w:rsidRPr="00C60AAF" w:rsidRDefault="00C60AA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Empleabilidad</w:t>
            </w:r>
            <w:r w:rsidR="009B078B">
              <w:rPr>
                <w:rFonts w:ascii="Arial" w:eastAsia="Arial Narrow" w:hAnsi="Arial" w:cs="Arial"/>
                <w:sz w:val="18"/>
                <w:szCs w:val="18"/>
              </w:rPr>
              <w:t xml:space="preserve"> e Inserción Laboral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C31D" w14:textId="03E0A2DE" w:rsidR="00C60AAF" w:rsidRPr="000F755B" w:rsidRDefault="00405A0F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0F755B">
              <w:rPr>
                <w:rFonts w:ascii="Arial" w:eastAsia="Arial Narrow" w:hAnsi="Arial" w:cs="Arial"/>
                <w:sz w:val="18"/>
                <w:szCs w:val="18"/>
              </w:rPr>
              <w:t>S/ 2,500</w:t>
            </w:r>
          </w:p>
          <w:p w14:paraId="577D8192" w14:textId="0FBBC358" w:rsidR="00405A0F" w:rsidRPr="000F755B" w:rsidRDefault="00405A0F" w:rsidP="007E0C6E">
            <w:pPr>
              <w:jc w:val="right"/>
              <w:rPr>
                <w:rFonts w:ascii="Arial" w:eastAsia="Arial Narrow" w:hAnsi="Arial" w:cs="Arial"/>
                <w:sz w:val="18"/>
                <w:szCs w:val="18"/>
              </w:rPr>
            </w:pPr>
            <w:r w:rsidRPr="000F755B">
              <w:rPr>
                <w:rFonts w:ascii="Arial" w:eastAsia="Arial Narrow" w:hAnsi="Arial" w:cs="Arial"/>
                <w:sz w:val="18"/>
                <w:szCs w:val="18"/>
              </w:rPr>
              <w:t>RDR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9E67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7929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E606" w14:textId="24CFD664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3CA3" w14:textId="12AEE605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057E" w14:textId="53AEC619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892A" w14:textId="5E11F330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FAA8" w14:textId="5765DE19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D62D" w14:textId="5E3B234D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3957" w14:textId="53BA7256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92E7" w14:textId="3A46BCCC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68A7" w14:textId="293D41D0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CC79" w14:textId="1BFE5A51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C60AAF" w:rsidRPr="00C60AAF" w14:paraId="78493BEC" w14:textId="77777777" w:rsidTr="007E0C6E">
        <w:trPr>
          <w:gridAfter w:val="2"/>
          <w:wAfter w:w="45" w:type="dxa"/>
          <w:trHeight w:val="67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6076" w14:textId="2CA6FC4E" w:rsidR="00C60AAF" w:rsidRPr="00C60AAF" w:rsidRDefault="00C60AAF">
            <w:pPr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sz w:val="18"/>
                <w:szCs w:val="18"/>
              </w:rPr>
              <w:t xml:space="preserve">Realizar acciones de seguimiento de los egresados para conocer su situación laboral y </w:t>
            </w:r>
            <w:r w:rsidRPr="00C60AAF">
              <w:rPr>
                <w:rFonts w:ascii="Arial" w:eastAsia="Arial" w:hAnsi="Arial" w:cs="Arial"/>
                <w:sz w:val="18"/>
                <w:szCs w:val="18"/>
              </w:rPr>
              <w:t>realimentar</w:t>
            </w:r>
            <w:r w:rsidRPr="007E0C6E">
              <w:rPr>
                <w:rFonts w:ascii="Arial" w:eastAsia="Arial" w:hAnsi="Arial" w:cs="Arial"/>
                <w:sz w:val="18"/>
                <w:szCs w:val="18"/>
              </w:rPr>
              <w:t xml:space="preserve"> el modelo educativo del instituto.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7777" w14:textId="72E6045E" w:rsidR="00C60AAF" w:rsidRPr="00C60AAF" w:rsidRDefault="00C60AA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Elaborar el sistema de seguimiento al egresado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E085" w14:textId="71DFAE0A" w:rsidR="00C60AAF" w:rsidRPr="00C60AAF" w:rsidRDefault="00C60AAF" w:rsidP="00C60AAF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 de</w:t>
            </w:r>
            <w:r w:rsidR="009B078B">
              <w:rPr>
                <w:rFonts w:ascii="Arial" w:eastAsia="Arial Narrow" w:hAnsi="Arial" w:cs="Arial"/>
                <w:sz w:val="18"/>
                <w:szCs w:val="18"/>
              </w:rPr>
              <w:t xml:space="preserve"> la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unidad de Bienestar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ab/>
              <w:t>y Empleabilidad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46F4" w14:textId="2D24BD08" w:rsidR="00C60AAF" w:rsidRPr="000F755B" w:rsidRDefault="00C60AA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0F755B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C333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5D16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DB81" w14:textId="0E19C0D5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946B" w14:textId="6F4783CC" w:rsidR="00C60AAF" w:rsidRPr="00C60AAF" w:rsidRDefault="000F755B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9B52" w14:textId="783A7648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7973" w14:textId="75D8AFC6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F08A" w14:textId="14DC3671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CE13" w14:textId="5F215C19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96FA" w14:textId="1DD71D20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DA1F" w14:textId="608519A2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747" w14:textId="6D3540DA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DDD7" w14:textId="2F05E5B4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AAF" w:rsidRPr="00C60AAF" w14:paraId="706B5C8B" w14:textId="77777777" w:rsidTr="00C60AAF">
        <w:trPr>
          <w:gridAfter w:val="2"/>
          <w:wAfter w:w="45" w:type="dxa"/>
          <w:trHeight w:val="112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BD21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6026" w14:textId="027A1E25" w:rsidR="00C60AAF" w:rsidRPr="00C60AAF" w:rsidRDefault="001D09EB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Diseñar e i</w:t>
            </w:r>
            <w:r w:rsidR="00C60AAF" w:rsidRPr="007E0C6E">
              <w:rPr>
                <w:rFonts w:ascii="Arial" w:eastAsia="Arial Narrow" w:hAnsi="Arial" w:cs="Arial"/>
                <w:sz w:val="18"/>
                <w:szCs w:val="18"/>
              </w:rPr>
              <w:t>mplementar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un </w:t>
            </w:r>
            <w:r w:rsidR="00C60AAF" w:rsidRPr="007E0C6E">
              <w:rPr>
                <w:rFonts w:ascii="Arial" w:eastAsia="Arial Narrow" w:hAnsi="Arial" w:cs="Arial"/>
                <w:sz w:val="18"/>
                <w:szCs w:val="18"/>
              </w:rPr>
              <w:t>sistema de seguimiento al egresado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propio</w:t>
            </w:r>
            <w:r w:rsidR="00213E74">
              <w:rPr>
                <w:rFonts w:ascii="Arial" w:eastAsia="Arial Narrow" w:hAnsi="Arial" w:cs="Arial"/>
                <w:sz w:val="18"/>
                <w:szCs w:val="18"/>
              </w:rPr>
              <w:t xml:space="preserve"> para la institución,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mediante g</w:t>
            </w:r>
            <w:r w:rsidRPr="001D09EB">
              <w:rPr>
                <w:rFonts w:ascii="Arial" w:eastAsia="Arial Narrow" w:hAnsi="Arial" w:cs="Arial"/>
                <w:sz w:val="18"/>
                <w:szCs w:val="18"/>
              </w:rPr>
              <w:t>estiones ante la GEREDU Cusco</w:t>
            </w:r>
            <w:r>
              <w:rPr>
                <w:rFonts w:ascii="Arial" w:eastAsia="Arial Narrow" w:hAnsi="Arial" w:cs="Arial"/>
                <w:sz w:val="18"/>
                <w:szCs w:val="18"/>
              </w:rPr>
              <w:t>.</w:t>
            </w:r>
            <w:r w:rsidR="00213E74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15A9" w14:textId="21E31F13" w:rsidR="00C60AAF" w:rsidRPr="007E0C6E" w:rsidRDefault="00163F07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 xml:space="preserve">Jefe de la </w:t>
            </w:r>
            <w:r w:rsidR="00C60AAF" w:rsidRPr="007E0C6E">
              <w:rPr>
                <w:rFonts w:ascii="Arial" w:eastAsia="Arial Narrow" w:hAnsi="Arial" w:cs="Arial"/>
                <w:sz w:val="18"/>
                <w:szCs w:val="18"/>
              </w:rPr>
              <w:t xml:space="preserve">Unidad de </w:t>
            </w:r>
            <w:r>
              <w:rPr>
                <w:rFonts w:ascii="Arial" w:eastAsia="Arial Narrow" w:hAnsi="Arial" w:cs="Arial"/>
                <w:sz w:val="18"/>
                <w:szCs w:val="18"/>
              </w:rPr>
              <w:t>B</w:t>
            </w:r>
            <w:r w:rsidR="00C60AAF" w:rsidRPr="007E0C6E">
              <w:rPr>
                <w:rFonts w:ascii="Arial" w:eastAsia="Arial Narrow" w:hAnsi="Arial" w:cs="Arial"/>
                <w:sz w:val="18"/>
                <w:szCs w:val="18"/>
              </w:rPr>
              <w:t>ienestar y empleabilidad</w:t>
            </w:r>
            <w:r>
              <w:rPr>
                <w:rFonts w:ascii="Arial" w:eastAsia="Arial Narrow" w:hAnsi="Arial" w:cs="Arial"/>
                <w:sz w:val="18"/>
                <w:szCs w:val="18"/>
              </w:rPr>
              <w:t>,</w:t>
            </w:r>
          </w:p>
          <w:p w14:paraId="1158D6A1" w14:textId="77777777" w:rsidR="00C60AAF" w:rsidRPr="007E0C6E" w:rsidRDefault="00C60AA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Responsable del Servicio de</w:t>
            </w:r>
          </w:p>
          <w:p w14:paraId="26F2A181" w14:textId="02EF5D36" w:rsidR="00C60AAF" w:rsidRPr="00C60AAF" w:rsidRDefault="00C60AAF" w:rsidP="00C60AAF">
            <w:pPr>
              <w:widowControl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Empleabilidad</w:t>
            </w:r>
            <w:r w:rsidR="00163F07">
              <w:rPr>
                <w:rFonts w:ascii="Arial" w:eastAsia="Arial Narrow" w:hAnsi="Arial" w:cs="Arial"/>
                <w:sz w:val="18"/>
                <w:szCs w:val="18"/>
              </w:rPr>
              <w:t xml:space="preserve"> e Inserción laboral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14FC" w14:textId="46525CF6" w:rsidR="00C60AAF" w:rsidRPr="000F755B" w:rsidRDefault="001D09EB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0F755B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D687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9765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A076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A421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67CE" w14:textId="56735678" w:rsidR="00C60AAF" w:rsidRPr="00C60AAF" w:rsidRDefault="000F755B" w:rsidP="007E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3BEA" w14:textId="39BEFDB6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5BCC" w14:textId="0983C083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6823" w14:textId="42D9D99A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0E68" w14:textId="05F12755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AA30" w14:textId="083A36CD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B766" w14:textId="26D5B0A8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43A" w14:textId="2A74BEE5" w:rsidR="00C60AAF" w:rsidRPr="00C60AAF" w:rsidRDefault="000F7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C60AAF" w:rsidRPr="00C60AAF" w14:paraId="04B947BD" w14:textId="77777777" w:rsidTr="007E0C6E">
        <w:trPr>
          <w:gridAfter w:val="2"/>
          <w:wAfter w:w="45" w:type="dxa"/>
          <w:trHeight w:val="706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B49E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D834" w14:textId="37A5F605" w:rsidR="00C60AAF" w:rsidRPr="00C60AAF" w:rsidRDefault="00C60AAF" w:rsidP="00C60AAF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Evaluar y contemplar el plan de mejora</w:t>
            </w:r>
            <w:r w:rsidR="00163F07">
              <w:rPr>
                <w:rFonts w:ascii="Arial" w:eastAsia="Arial Narrow" w:hAnsi="Arial" w:cs="Arial"/>
                <w:sz w:val="18"/>
                <w:szCs w:val="18"/>
              </w:rPr>
              <w:t>,</w:t>
            </w:r>
            <w:r w:rsidRPr="007E0C6E">
              <w:rPr>
                <w:rFonts w:ascii="Arial" w:eastAsia="Arial Narrow" w:hAnsi="Arial" w:cs="Arial"/>
                <w:sz w:val="18"/>
                <w:szCs w:val="18"/>
              </w:rPr>
              <w:t xml:space="preserve"> en caso sea necesario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35AD" w14:textId="01A723EE" w:rsidR="00C60AAF" w:rsidRPr="00C60AAF" w:rsidRDefault="00C60AAF" w:rsidP="007E0C6E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Jefe de la unidad de bienestar y empleabilidad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388A" w14:textId="006E8929" w:rsidR="00C60AAF" w:rsidRPr="00C60AAF" w:rsidRDefault="00C60AAF" w:rsidP="007E0C6E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7E0C6E">
              <w:rPr>
                <w:rFonts w:ascii="Arial" w:eastAsia="Arial Narrow" w:hAnsi="Arial" w:cs="Arial"/>
                <w:sz w:val="18"/>
                <w:szCs w:val="18"/>
              </w:rPr>
              <w:t>NRP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E85D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16A6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9022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3A2D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914F" w14:textId="77777777" w:rsidR="00C60AAF" w:rsidRPr="00C60AAF" w:rsidRDefault="00C60AAF" w:rsidP="00C60A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700D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48DD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0B38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4161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FE82" w14:textId="77777777" w:rsidR="00C60AAF" w:rsidRPr="00C60AAF" w:rsidRDefault="00C60AAF" w:rsidP="00C60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73A7" w14:textId="43E94CEC" w:rsidR="00C60AAF" w:rsidRPr="00C60AAF" w:rsidRDefault="000F755B" w:rsidP="00C60AA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B0DF" w14:textId="67CBB80E" w:rsidR="00C60AAF" w:rsidRPr="00C60AAF" w:rsidRDefault="000F755B" w:rsidP="00C60AA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E0C6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14:paraId="5573E1BB" w14:textId="2AC06F1A" w:rsidR="00C60AAF" w:rsidRDefault="00C60AAF">
      <w:pPr>
        <w:rPr>
          <w:rFonts w:ascii="Arial" w:hAnsi="Arial" w:cs="Arial"/>
        </w:rPr>
      </w:pPr>
    </w:p>
    <w:p w14:paraId="3372F297" w14:textId="5BD162E5" w:rsidR="00E823F2" w:rsidRDefault="00E823F2">
      <w:pPr>
        <w:rPr>
          <w:rFonts w:ascii="Arial" w:hAnsi="Arial" w:cs="Arial"/>
        </w:rPr>
      </w:pPr>
    </w:p>
    <w:p w14:paraId="0ACBD571" w14:textId="5E3996D0" w:rsidR="00E823F2" w:rsidRDefault="002B4D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</w:t>
      </w:r>
      <w:proofErr w:type="gramEnd"/>
      <w:r>
        <w:rPr>
          <w:rFonts w:ascii="Arial" w:hAnsi="Arial" w:cs="Arial"/>
        </w:rPr>
        <w:t xml:space="preserve"> Presupuestado para el Plan Anual de Trabajo 2023: S/ </w:t>
      </w:r>
      <w:r w:rsidR="00A11810" w:rsidRPr="00A11810">
        <w:rPr>
          <w:rFonts w:ascii="Arial" w:hAnsi="Arial" w:cs="Arial"/>
        </w:rPr>
        <w:t>37</w:t>
      </w:r>
      <w:r w:rsidR="00C84A6C">
        <w:rPr>
          <w:rFonts w:ascii="Arial" w:hAnsi="Arial" w:cs="Arial"/>
        </w:rPr>
        <w:t>7</w:t>
      </w:r>
      <w:r w:rsidR="00A11810" w:rsidRPr="00A11810">
        <w:rPr>
          <w:rFonts w:ascii="Arial" w:hAnsi="Arial" w:cs="Arial"/>
        </w:rPr>
        <w:t>,</w:t>
      </w:r>
      <w:r w:rsidR="00C84A6C">
        <w:rPr>
          <w:rFonts w:ascii="Arial" w:hAnsi="Arial" w:cs="Arial"/>
        </w:rPr>
        <w:t>895</w:t>
      </w:r>
      <w:r w:rsidR="00A11810" w:rsidRPr="00A11810">
        <w:rPr>
          <w:rFonts w:ascii="Arial" w:hAnsi="Arial" w:cs="Arial"/>
        </w:rPr>
        <w:t xml:space="preserve">.50 </w:t>
      </w:r>
      <w:r>
        <w:rPr>
          <w:rFonts w:ascii="Arial" w:hAnsi="Arial" w:cs="Arial"/>
        </w:rPr>
        <w:t>financiado con Recursos Directamente Recaudado</w:t>
      </w:r>
      <w:r w:rsidR="00A118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(RDR), principalmente. Algunas actividades del Plan de Mantenimiento son financiadas</w:t>
      </w:r>
      <w:bookmarkStart w:id="17" w:name="_GoBack"/>
      <w:bookmarkEnd w:id="17"/>
      <w:r>
        <w:rPr>
          <w:rFonts w:ascii="Arial" w:hAnsi="Arial" w:cs="Arial"/>
        </w:rPr>
        <w:t xml:space="preserve"> por el Programa </w:t>
      </w:r>
      <w:proofErr w:type="spellStart"/>
      <w:r>
        <w:rPr>
          <w:rFonts w:ascii="Arial" w:hAnsi="Arial" w:cs="Arial"/>
        </w:rPr>
        <w:t>MiMantenimiento</w:t>
      </w:r>
      <w:proofErr w:type="spellEnd"/>
      <w:r>
        <w:rPr>
          <w:rFonts w:ascii="Arial" w:hAnsi="Arial" w:cs="Arial"/>
        </w:rPr>
        <w:t>.</w:t>
      </w:r>
    </w:p>
    <w:sectPr w:rsidR="00E823F2" w:rsidSect="00347463">
      <w:footerReference w:type="default" r:id="rId12"/>
      <w:pgSz w:w="16840" w:h="11910" w:orient="landscape"/>
      <w:pgMar w:top="1321" w:right="1400" w:bottom="1582" w:left="1123" w:header="0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54FF5" w14:textId="77777777" w:rsidR="00CC313A" w:rsidRDefault="00CC313A">
      <w:r>
        <w:separator/>
      </w:r>
    </w:p>
  </w:endnote>
  <w:endnote w:type="continuationSeparator" w:id="0">
    <w:p w14:paraId="47F08B47" w14:textId="77777777" w:rsidR="00CC313A" w:rsidRDefault="00C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Segoe UI"/>
    <w:charset w:val="00"/>
    <w:family w:val="swiss"/>
    <w:pitch w:val="default"/>
    <w:sig w:usb0="E00002FF" w:usb1="4000001F" w:usb2="08000029" w:usb3="001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Times New Roman"/>
    <w:charset w:val="01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55354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5EA12F" w14:textId="20029F5A" w:rsidR="00CC313A" w:rsidRPr="007E0C6E" w:rsidRDefault="00CC313A">
        <w:pPr>
          <w:pStyle w:val="Piedepgina"/>
          <w:jc w:val="center"/>
          <w:rPr>
            <w:rFonts w:ascii="Arial" w:hAnsi="Arial" w:cs="Arial"/>
          </w:rPr>
        </w:pPr>
        <w:r w:rsidRPr="007E0C6E">
          <w:rPr>
            <w:rFonts w:ascii="Arial" w:hAnsi="Arial" w:cs="Arial"/>
          </w:rPr>
          <w:fldChar w:fldCharType="begin"/>
        </w:r>
        <w:r w:rsidRPr="007E0C6E">
          <w:rPr>
            <w:rFonts w:ascii="Arial" w:hAnsi="Arial" w:cs="Arial"/>
          </w:rPr>
          <w:instrText>PAGE   \* MERGEFORMAT</w:instrText>
        </w:r>
        <w:r w:rsidRPr="007E0C6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9</w:t>
        </w:r>
        <w:r w:rsidRPr="007E0C6E">
          <w:rPr>
            <w:rFonts w:ascii="Arial" w:hAnsi="Arial" w:cs="Arial"/>
          </w:rPr>
          <w:fldChar w:fldCharType="end"/>
        </w:r>
      </w:p>
    </w:sdtContent>
  </w:sdt>
  <w:p w14:paraId="392A4855" w14:textId="102505DD" w:rsidR="00CC313A" w:rsidRDefault="00CC313A">
    <w:pPr>
      <w:spacing w:line="14" w:lineRule="auto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6443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15440B" w14:textId="7C78F028" w:rsidR="00CC313A" w:rsidRPr="007E0C6E" w:rsidRDefault="00CC313A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7E0C6E">
          <w:rPr>
            <w:rFonts w:ascii="Arial" w:hAnsi="Arial" w:cs="Arial"/>
            <w:sz w:val="20"/>
            <w:szCs w:val="20"/>
          </w:rPr>
          <w:fldChar w:fldCharType="begin"/>
        </w:r>
        <w:r w:rsidRPr="007E0C6E">
          <w:rPr>
            <w:rFonts w:ascii="Arial" w:hAnsi="Arial" w:cs="Arial"/>
            <w:sz w:val="20"/>
            <w:szCs w:val="20"/>
          </w:rPr>
          <w:instrText>PAGE   \* MERGEFORMAT</w:instrText>
        </w:r>
        <w:r w:rsidRPr="007E0C6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25</w:t>
        </w:r>
        <w:r w:rsidRPr="007E0C6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E9A06F8" w14:textId="77777777" w:rsidR="00CC313A" w:rsidRDefault="00CC313A">
    <w:pP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A9D66" w14:textId="77777777" w:rsidR="00CC313A" w:rsidRDefault="00CC313A">
      <w:r>
        <w:separator/>
      </w:r>
    </w:p>
  </w:footnote>
  <w:footnote w:type="continuationSeparator" w:id="0">
    <w:p w14:paraId="1C1A88BD" w14:textId="77777777" w:rsidR="00CC313A" w:rsidRDefault="00CC313A">
      <w:r>
        <w:continuationSeparator/>
      </w:r>
    </w:p>
  </w:footnote>
  <w:footnote w:id="1">
    <w:p w14:paraId="4907DA39" w14:textId="6AADE4BD" w:rsidR="00CC313A" w:rsidRPr="007E0C6E" w:rsidRDefault="00CC313A">
      <w:pPr>
        <w:pStyle w:val="Textonotapie"/>
        <w:rPr>
          <w:rFonts w:ascii="Arial" w:hAnsi="Arial" w:cs="Arial"/>
        </w:rPr>
      </w:pPr>
      <w:r w:rsidRPr="007E0C6E">
        <w:rPr>
          <w:rStyle w:val="Refdenotaalpie"/>
          <w:rFonts w:ascii="Arial" w:hAnsi="Arial" w:cs="Arial"/>
        </w:rPr>
        <w:footnoteRef/>
      </w:r>
      <w:r w:rsidRPr="007E0C6E">
        <w:rPr>
          <w:rFonts w:ascii="Arial" w:hAnsi="Arial" w:cs="Arial"/>
        </w:rPr>
        <w:t xml:space="preserve"> </w:t>
      </w:r>
      <w:r w:rsidRPr="007E0C6E">
        <w:rPr>
          <w:rFonts w:ascii="Arial" w:hAnsi="Arial" w:cs="Arial"/>
          <w:sz w:val="16"/>
          <w:szCs w:val="16"/>
        </w:rPr>
        <w:t>Ppto.: Presupuesto</w:t>
      </w:r>
    </w:p>
  </w:footnote>
  <w:footnote w:id="2">
    <w:p w14:paraId="23896C49" w14:textId="77777777" w:rsidR="00CC313A" w:rsidRDefault="00CC313A" w:rsidP="00A4011C">
      <w:pPr>
        <w:pStyle w:val="Textonotapie"/>
      </w:pPr>
      <w:r w:rsidRPr="007E0C6E">
        <w:rPr>
          <w:rStyle w:val="Refdenotaalpie"/>
          <w:rFonts w:ascii="Arial" w:hAnsi="Arial" w:cs="Arial"/>
        </w:rPr>
        <w:footnoteRef/>
      </w:r>
      <w:r w:rsidRPr="007E0C6E">
        <w:rPr>
          <w:rFonts w:ascii="Arial" w:hAnsi="Arial" w:cs="Arial"/>
        </w:rPr>
        <w:t xml:space="preserve"> </w:t>
      </w:r>
      <w:r w:rsidRPr="00C60AAF">
        <w:rPr>
          <w:rFonts w:ascii="Arial" w:hAnsi="Arial" w:cs="Arial"/>
          <w:sz w:val="16"/>
          <w:szCs w:val="16"/>
        </w:rPr>
        <w:t>NRP: No Requiere Presupuesto</w:t>
      </w:r>
    </w:p>
  </w:footnote>
  <w:footnote w:id="3">
    <w:p w14:paraId="4846C989" w14:textId="7767AF14" w:rsidR="00CC313A" w:rsidRDefault="00CC313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E0C6E">
        <w:rPr>
          <w:rFonts w:ascii="Arial" w:hAnsi="Arial" w:cs="Arial"/>
          <w:sz w:val="16"/>
          <w:szCs w:val="16"/>
        </w:rPr>
        <w:t>RDR: Recursos Directamente Recaudados.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693D"/>
    <w:multiLevelType w:val="multilevel"/>
    <w:tmpl w:val="0354693D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5"/>
        <w:szCs w:val="15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9D549D"/>
    <w:multiLevelType w:val="multilevel"/>
    <w:tmpl w:val="079D549D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BDF284F"/>
    <w:multiLevelType w:val="multilevel"/>
    <w:tmpl w:val="0BDF284F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D1E6F76"/>
    <w:multiLevelType w:val="multilevel"/>
    <w:tmpl w:val="0D1E6F76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E583B28"/>
    <w:multiLevelType w:val="multilevel"/>
    <w:tmpl w:val="1E583B28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1765E44"/>
    <w:multiLevelType w:val="multilevel"/>
    <w:tmpl w:val="21765E44"/>
    <w:lvl w:ilvl="0">
      <w:start w:val="1"/>
      <w:numFmt w:val="upperRoman"/>
      <w:lvlText w:val="%1."/>
      <w:lvlJc w:val="left"/>
      <w:pPr>
        <w:ind w:left="948" w:hanging="689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▪"/>
      <w:lvlJc w:val="left"/>
      <w:pPr>
        <w:ind w:left="948" w:hanging="567"/>
      </w:pPr>
      <w:rPr>
        <w:rFonts w:ascii="Noto Sans" w:eastAsia="Noto Sans" w:hAnsi="Noto Sans" w:cs="Noto Sans"/>
        <w:sz w:val="22"/>
        <w:szCs w:val="22"/>
      </w:rPr>
    </w:lvl>
    <w:lvl w:ilvl="2">
      <w:numFmt w:val="bullet"/>
      <w:lvlText w:val="•"/>
      <w:lvlJc w:val="left"/>
      <w:pPr>
        <w:ind w:left="2553" w:hanging="565"/>
      </w:pPr>
    </w:lvl>
    <w:lvl w:ilvl="3">
      <w:numFmt w:val="bullet"/>
      <w:lvlText w:val="•"/>
      <w:lvlJc w:val="left"/>
      <w:pPr>
        <w:ind w:left="3359" w:hanging="567"/>
      </w:pPr>
    </w:lvl>
    <w:lvl w:ilvl="4">
      <w:numFmt w:val="bullet"/>
      <w:lvlText w:val="•"/>
      <w:lvlJc w:val="left"/>
      <w:pPr>
        <w:ind w:left="4166" w:hanging="566"/>
      </w:pPr>
    </w:lvl>
    <w:lvl w:ilvl="5">
      <w:numFmt w:val="bullet"/>
      <w:lvlText w:val="•"/>
      <w:lvlJc w:val="left"/>
      <w:pPr>
        <w:ind w:left="4973" w:hanging="567"/>
      </w:pPr>
    </w:lvl>
    <w:lvl w:ilvl="6">
      <w:numFmt w:val="bullet"/>
      <w:lvlText w:val="•"/>
      <w:lvlJc w:val="left"/>
      <w:pPr>
        <w:ind w:left="5779" w:hanging="567"/>
      </w:pPr>
    </w:lvl>
    <w:lvl w:ilvl="7">
      <w:numFmt w:val="bullet"/>
      <w:lvlText w:val="•"/>
      <w:lvlJc w:val="left"/>
      <w:pPr>
        <w:ind w:left="6586" w:hanging="567"/>
      </w:pPr>
    </w:lvl>
    <w:lvl w:ilvl="8">
      <w:numFmt w:val="bullet"/>
      <w:lvlText w:val="•"/>
      <w:lvlJc w:val="left"/>
      <w:pPr>
        <w:ind w:left="7393" w:hanging="567"/>
      </w:pPr>
    </w:lvl>
  </w:abstractNum>
  <w:abstractNum w:abstractNumId="6" w15:restartNumberingAfterBreak="0">
    <w:nsid w:val="2B924566"/>
    <w:multiLevelType w:val="multilevel"/>
    <w:tmpl w:val="2B924566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4F3214"/>
    <w:multiLevelType w:val="multilevel"/>
    <w:tmpl w:val="2F4F3214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32560E0"/>
    <w:multiLevelType w:val="multilevel"/>
    <w:tmpl w:val="332560E0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51701CC"/>
    <w:multiLevelType w:val="multilevel"/>
    <w:tmpl w:val="351701CC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5"/>
        <w:szCs w:val="15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58E39A7"/>
    <w:multiLevelType w:val="multilevel"/>
    <w:tmpl w:val="358E39A7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817082B"/>
    <w:multiLevelType w:val="multilevel"/>
    <w:tmpl w:val="3817082B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color w:val="000000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C3156A5"/>
    <w:multiLevelType w:val="multilevel"/>
    <w:tmpl w:val="9DCE749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5"/>
        <w:szCs w:val="15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82906C1"/>
    <w:multiLevelType w:val="multilevel"/>
    <w:tmpl w:val="482906C1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560D0599"/>
    <w:multiLevelType w:val="multilevel"/>
    <w:tmpl w:val="560D0599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6AF427C"/>
    <w:multiLevelType w:val="multilevel"/>
    <w:tmpl w:val="56AF427C"/>
    <w:lvl w:ilvl="0">
      <w:start w:val="1"/>
      <w:numFmt w:val="bullet"/>
      <w:lvlText w:val="■"/>
      <w:lvlJc w:val="left"/>
      <w:pPr>
        <w:ind w:left="420" w:hanging="420"/>
      </w:pPr>
      <w:rPr>
        <w:rFonts w:ascii="Noto Sans" w:eastAsia="Noto Sans" w:hAnsi="Noto Sans" w:cs="Noto Sans" w:hint="default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401F0D"/>
    <w:multiLevelType w:val="multilevel"/>
    <w:tmpl w:val="61401F0D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2D31200"/>
    <w:multiLevelType w:val="multilevel"/>
    <w:tmpl w:val="1FDEFD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39A4EBC"/>
    <w:multiLevelType w:val="multilevel"/>
    <w:tmpl w:val="639A4EBC"/>
    <w:lvl w:ilvl="0">
      <w:start w:val="4"/>
      <w:numFmt w:val="decimal"/>
      <w:lvlText w:val="%1"/>
      <w:lvlJc w:val="left"/>
      <w:pPr>
        <w:ind w:left="1375" w:hanging="569"/>
      </w:pPr>
    </w:lvl>
    <w:lvl w:ilvl="1">
      <w:start w:val="1"/>
      <w:numFmt w:val="decimal"/>
      <w:lvlText w:val="%1.%2."/>
      <w:lvlJc w:val="left"/>
      <w:pPr>
        <w:ind w:left="1670" w:hanging="569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905" w:hanging="569"/>
      </w:pPr>
    </w:lvl>
    <w:lvl w:ilvl="3">
      <w:numFmt w:val="bullet"/>
      <w:lvlText w:val="•"/>
      <w:lvlJc w:val="left"/>
      <w:pPr>
        <w:ind w:left="3667" w:hanging="569"/>
      </w:pPr>
    </w:lvl>
    <w:lvl w:ilvl="4">
      <w:numFmt w:val="bullet"/>
      <w:lvlText w:val="•"/>
      <w:lvlJc w:val="left"/>
      <w:pPr>
        <w:ind w:left="4430" w:hanging="569"/>
      </w:pPr>
    </w:lvl>
    <w:lvl w:ilvl="5">
      <w:numFmt w:val="bullet"/>
      <w:lvlText w:val="•"/>
      <w:lvlJc w:val="left"/>
      <w:pPr>
        <w:ind w:left="5193" w:hanging="569"/>
      </w:pPr>
    </w:lvl>
    <w:lvl w:ilvl="6">
      <w:numFmt w:val="bullet"/>
      <w:lvlText w:val="•"/>
      <w:lvlJc w:val="left"/>
      <w:pPr>
        <w:ind w:left="5955" w:hanging="569"/>
      </w:pPr>
    </w:lvl>
    <w:lvl w:ilvl="7">
      <w:numFmt w:val="bullet"/>
      <w:lvlText w:val="•"/>
      <w:lvlJc w:val="left"/>
      <w:pPr>
        <w:ind w:left="6718" w:hanging="569"/>
      </w:pPr>
    </w:lvl>
    <w:lvl w:ilvl="8">
      <w:numFmt w:val="bullet"/>
      <w:lvlText w:val="•"/>
      <w:lvlJc w:val="left"/>
      <w:pPr>
        <w:ind w:left="7481" w:hanging="569"/>
      </w:pPr>
    </w:lvl>
  </w:abstractNum>
  <w:num w:numId="1">
    <w:abstractNumId w:val="5"/>
  </w:num>
  <w:num w:numId="2">
    <w:abstractNumId w:val="18"/>
  </w:num>
  <w:num w:numId="3">
    <w:abstractNumId w:val="16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7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  <w:num w:numId="13">
    <w:abstractNumId w:val="15"/>
  </w:num>
  <w:num w:numId="14">
    <w:abstractNumId w:val="2"/>
  </w:num>
  <w:num w:numId="15">
    <w:abstractNumId w:val="7"/>
  </w:num>
  <w:num w:numId="16">
    <w:abstractNumId w:val="4"/>
  </w:num>
  <w:num w:numId="17">
    <w:abstractNumId w:val="6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B5"/>
    <w:rsid w:val="00000657"/>
    <w:rsid w:val="00003DD0"/>
    <w:rsid w:val="00005276"/>
    <w:rsid w:val="00012D59"/>
    <w:rsid w:val="00013271"/>
    <w:rsid w:val="00020F4B"/>
    <w:rsid w:val="00030FE6"/>
    <w:rsid w:val="00044DB8"/>
    <w:rsid w:val="0005707E"/>
    <w:rsid w:val="00062443"/>
    <w:rsid w:val="00067B04"/>
    <w:rsid w:val="00080837"/>
    <w:rsid w:val="00082AE3"/>
    <w:rsid w:val="0008479B"/>
    <w:rsid w:val="000929DC"/>
    <w:rsid w:val="000A50AD"/>
    <w:rsid w:val="000A58A4"/>
    <w:rsid w:val="000B4060"/>
    <w:rsid w:val="000C1DF7"/>
    <w:rsid w:val="000D6156"/>
    <w:rsid w:val="000E471E"/>
    <w:rsid w:val="000F60FA"/>
    <w:rsid w:val="000F755B"/>
    <w:rsid w:val="0010714E"/>
    <w:rsid w:val="0011177F"/>
    <w:rsid w:val="001125C0"/>
    <w:rsid w:val="00113A32"/>
    <w:rsid w:val="00125EFC"/>
    <w:rsid w:val="00131488"/>
    <w:rsid w:val="00135E8D"/>
    <w:rsid w:val="00145957"/>
    <w:rsid w:val="00154E1C"/>
    <w:rsid w:val="001562D7"/>
    <w:rsid w:val="00160680"/>
    <w:rsid w:val="00163F07"/>
    <w:rsid w:val="00164185"/>
    <w:rsid w:val="0017523E"/>
    <w:rsid w:val="00176375"/>
    <w:rsid w:val="00180B5D"/>
    <w:rsid w:val="00186FA9"/>
    <w:rsid w:val="00187A35"/>
    <w:rsid w:val="00195285"/>
    <w:rsid w:val="001A415E"/>
    <w:rsid w:val="001B4397"/>
    <w:rsid w:val="001C13C4"/>
    <w:rsid w:val="001C15D9"/>
    <w:rsid w:val="001C2A2A"/>
    <w:rsid w:val="001C4C0D"/>
    <w:rsid w:val="001C4E14"/>
    <w:rsid w:val="001D09EB"/>
    <w:rsid w:val="001F115C"/>
    <w:rsid w:val="002122E2"/>
    <w:rsid w:val="00213A48"/>
    <w:rsid w:val="00213E74"/>
    <w:rsid w:val="00223095"/>
    <w:rsid w:val="00230DEC"/>
    <w:rsid w:val="00235FE7"/>
    <w:rsid w:val="002462A5"/>
    <w:rsid w:val="00246CAB"/>
    <w:rsid w:val="002920AC"/>
    <w:rsid w:val="0029612A"/>
    <w:rsid w:val="002A256B"/>
    <w:rsid w:val="002B184E"/>
    <w:rsid w:val="002B43C9"/>
    <w:rsid w:val="002B4D3A"/>
    <w:rsid w:val="002B629B"/>
    <w:rsid w:val="002C1991"/>
    <w:rsid w:val="002F128D"/>
    <w:rsid w:val="002F439F"/>
    <w:rsid w:val="00300E89"/>
    <w:rsid w:val="00301180"/>
    <w:rsid w:val="00301407"/>
    <w:rsid w:val="00303820"/>
    <w:rsid w:val="00311EB8"/>
    <w:rsid w:val="00316F27"/>
    <w:rsid w:val="00322F25"/>
    <w:rsid w:val="00347463"/>
    <w:rsid w:val="00347D84"/>
    <w:rsid w:val="00357AF6"/>
    <w:rsid w:val="0039647A"/>
    <w:rsid w:val="00397244"/>
    <w:rsid w:val="003A40AB"/>
    <w:rsid w:val="003A61D1"/>
    <w:rsid w:val="003B265A"/>
    <w:rsid w:val="003B5F22"/>
    <w:rsid w:val="003C1EFA"/>
    <w:rsid w:val="003D11B1"/>
    <w:rsid w:val="003D53BD"/>
    <w:rsid w:val="003E580C"/>
    <w:rsid w:val="003E7A07"/>
    <w:rsid w:val="003E7B38"/>
    <w:rsid w:val="003F1ED0"/>
    <w:rsid w:val="003F556F"/>
    <w:rsid w:val="003F7368"/>
    <w:rsid w:val="00401974"/>
    <w:rsid w:val="00405A0F"/>
    <w:rsid w:val="00413838"/>
    <w:rsid w:val="0043070B"/>
    <w:rsid w:val="00445F7B"/>
    <w:rsid w:val="00455C07"/>
    <w:rsid w:val="0047435D"/>
    <w:rsid w:val="00477307"/>
    <w:rsid w:val="00490817"/>
    <w:rsid w:val="00496AB9"/>
    <w:rsid w:val="004B4484"/>
    <w:rsid w:val="004B773D"/>
    <w:rsid w:val="004D0CED"/>
    <w:rsid w:val="004E6E93"/>
    <w:rsid w:val="0050363D"/>
    <w:rsid w:val="00504DAE"/>
    <w:rsid w:val="00505FF3"/>
    <w:rsid w:val="00520656"/>
    <w:rsid w:val="00524966"/>
    <w:rsid w:val="00531955"/>
    <w:rsid w:val="00537B64"/>
    <w:rsid w:val="00543D27"/>
    <w:rsid w:val="0055372B"/>
    <w:rsid w:val="0055408D"/>
    <w:rsid w:val="0057059A"/>
    <w:rsid w:val="00576651"/>
    <w:rsid w:val="00580E2D"/>
    <w:rsid w:val="005A1AA3"/>
    <w:rsid w:val="005B10BC"/>
    <w:rsid w:val="005B24CF"/>
    <w:rsid w:val="005B3323"/>
    <w:rsid w:val="005C32E7"/>
    <w:rsid w:val="005C4D8E"/>
    <w:rsid w:val="005D021B"/>
    <w:rsid w:val="005D2494"/>
    <w:rsid w:val="005E3BCF"/>
    <w:rsid w:val="005F0C7C"/>
    <w:rsid w:val="0060430E"/>
    <w:rsid w:val="0061513E"/>
    <w:rsid w:val="00616B23"/>
    <w:rsid w:val="006216F9"/>
    <w:rsid w:val="00622767"/>
    <w:rsid w:val="00631E23"/>
    <w:rsid w:val="00632B0A"/>
    <w:rsid w:val="00636C68"/>
    <w:rsid w:val="00640982"/>
    <w:rsid w:val="006514AE"/>
    <w:rsid w:val="00652B58"/>
    <w:rsid w:val="00653D14"/>
    <w:rsid w:val="0065554E"/>
    <w:rsid w:val="00667752"/>
    <w:rsid w:val="00677851"/>
    <w:rsid w:val="00685892"/>
    <w:rsid w:val="0068771E"/>
    <w:rsid w:val="006914B5"/>
    <w:rsid w:val="006A26A6"/>
    <w:rsid w:val="006A6FA8"/>
    <w:rsid w:val="006C5D81"/>
    <w:rsid w:val="006D61AC"/>
    <w:rsid w:val="006E0D2B"/>
    <w:rsid w:val="006E6EE7"/>
    <w:rsid w:val="006F5121"/>
    <w:rsid w:val="0070765E"/>
    <w:rsid w:val="00717483"/>
    <w:rsid w:val="00732097"/>
    <w:rsid w:val="0073766F"/>
    <w:rsid w:val="00746875"/>
    <w:rsid w:val="007508A8"/>
    <w:rsid w:val="00752F3D"/>
    <w:rsid w:val="00757325"/>
    <w:rsid w:val="0077706F"/>
    <w:rsid w:val="007B03E1"/>
    <w:rsid w:val="007C19D0"/>
    <w:rsid w:val="007C3B8E"/>
    <w:rsid w:val="007E0C6E"/>
    <w:rsid w:val="007E17CE"/>
    <w:rsid w:val="007E26F2"/>
    <w:rsid w:val="007F6224"/>
    <w:rsid w:val="007F6680"/>
    <w:rsid w:val="00805451"/>
    <w:rsid w:val="00810437"/>
    <w:rsid w:val="008168A9"/>
    <w:rsid w:val="00820E5C"/>
    <w:rsid w:val="00824D71"/>
    <w:rsid w:val="00825BE9"/>
    <w:rsid w:val="00834E95"/>
    <w:rsid w:val="00884D77"/>
    <w:rsid w:val="0088694F"/>
    <w:rsid w:val="008B1283"/>
    <w:rsid w:val="008B2D69"/>
    <w:rsid w:val="008D2E25"/>
    <w:rsid w:val="00900203"/>
    <w:rsid w:val="00902281"/>
    <w:rsid w:val="00906F8E"/>
    <w:rsid w:val="009117F1"/>
    <w:rsid w:val="00913874"/>
    <w:rsid w:val="009220D2"/>
    <w:rsid w:val="00926782"/>
    <w:rsid w:val="009350D6"/>
    <w:rsid w:val="00961A31"/>
    <w:rsid w:val="0096799A"/>
    <w:rsid w:val="0098230A"/>
    <w:rsid w:val="009844A9"/>
    <w:rsid w:val="009A551F"/>
    <w:rsid w:val="009B078B"/>
    <w:rsid w:val="009B12AB"/>
    <w:rsid w:val="009D0576"/>
    <w:rsid w:val="009D4611"/>
    <w:rsid w:val="009E067A"/>
    <w:rsid w:val="009F3E70"/>
    <w:rsid w:val="009F5844"/>
    <w:rsid w:val="009F7BCF"/>
    <w:rsid w:val="00A0665D"/>
    <w:rsid w:val="00A11810"/>
    <w:rsid w:val="00A158E5"/>
    <w:rsid w:val="00A21717"/>
    <w:rsid w:val="00A4011C"/>
    <w:rsid w:val="00A417B5"/>
    <w:rsid w:val="00A45965"/>
    <w:rsid w:val="00A526A8"/>
    <w:rsid w:val="00A66762"/>
    <w:rsid w:val="00A83AE9"/>
    <w:rsid w:val="00A941D5"/>
    <w:rsid w:val="00AA16C6"/>
    <w:rsid w:val="00AB054D"/>
    <w:rsid w:val="00AD04EB"/>
    <w:rsid w:val="00AE1CCB"/>
    <w:rsid w:val="00AE5C0D"/>
    <w:rsid w:val="00B20EFC"/>
    <w:rsid w:val="00B41F59"/>
    <w:rsid w:val="00B473D9"/>
    <w:rsid w:val="00B54969"/>
    <w:rsid w:val="00B555E6"/>
    <w:rsid w:val="00B57FC1"/>
    <w:rsid w:val="00B62AE0"/>
    <w:rsid w:val="00B73583"/>
    <w:rsid w:val="00B75239"/>
    <w:rsid w:val="00B77373"/>
    <w:rsid w:val="00B80C33"/>
    <w:rsid w:val="00B82ED5"/>
    <w:rsid w:val="00B93EB6"/>
    <w:rsid w:val="00B9582E"/>
    <w:rsid w:val="00BA212E"/>
    <w:rsid w:val="00BA7AE7"/>
    <w:rsid w:val="00BB5EE7"/>
    <w:rsid w:val="00BC066D"/>
    <w:rsid w:val="00BC50F0"/>
    <w:rsid w:val="00BC673B"/>
    <w:rsid w:val="00BC78CE"/>
    <w:rsid w:val="00C075BD"/>
    <w:rsid w:val="00C12EBC"/>
    <w:rsid w:val="00C324FE"/>
    <w:rsid w:val="00C57114"/>
    <w:rsid w:val="00C60AAF"/>
    <w:rsid w:val="00C662FC"/>
    <w:rsid w:val="00C7091E"/>
    <w:rsid w:val="00C73122"/>
    <w:rsid w:val="00C82602"/>
    <w:rsid w:val="00C84A6C"/>
    <w:rsid w:val="00C9315E"/>
    <w:rsid w:val="00CA08FC"/>
    <w:rsid w:val="00CC313A"/>
    <w:rsid w:val="00CC325C"/>
    <w:rsid w:val="00CC7A4D"/>
    <w:rsid w:val="00CD5001"/>
    <w:rsid w:val="00CE13D4"/>
    <w:rsid w:val="00CE173D"/>
    <w:rsid w:val="00CF481A"/>
    <w:rsid w:val="00D15534"/>
    <w:rsid w:val="00D17732"/>
    <w:rsid w:val="00D22BAA"/>
    <w:rsid w:val="00D3567D"/>
    <w:rsid w:val="00D53F68"/>
    <w:rsid w:val="00D57B8F"/>
    <w:rsid w:val="00D62747"/>
    <w:rsid w:val="00D721D8"/>
    <w:rsid w:val="00D740B0"/>
    <w:rsid w:val="00D74969"/>
    <w:rsid w:val="00D84328"/>
    <w:rsid w:val="00D84469"/>
    <w:rsid w:val="00D87A48"/>
    <w:rsid w:val="00DD6A31"/>
    <w:rsid w:val="00DE06EA"/>
    <w:rsid w:val="00DF3ADC"/>
    <w:rsid w:val="00DF4840"/>
    <w:rsid w:val="00E000C3"/>
    <w:rsid w:val="00E2041D"/>
    <w:rsid w:val="00E268C0"/>
    <w:rsid w:val="00E3299F"/>
    <w:rsid w:val="00E33E85"/>
    <w:rsid w:val="00E42516"/>
    <w:rsid w:val="00E44FA9"/>
    <w:rsid w:val="00E53196"/>
    <w:rsid w:val="00E54EFC"/>
    <w:rsid w:val="00E62ABE"/>
    <w:rsid w:val="00E63FCF"/>
    <w:rsid w:val="00E6731B"/>
    <w:rsid w:val="00E823F2"/>
    <w:rsid w:val="00E931D2"/>
    <w:rsid w:val="00E939C3"/>
    <w:rsid w:val="00E97036"/>
    <w:rsid w:val="00EA1D7B"/>
    <w:rsid w:val="00EA243C"/>
    <w:rsid w:val="00EA5EB3"/>
    <w:rsid w:val="00EB6582"/>
    <w:rsid w:val="00ED2FD5"/>
    <w:rsid w:val="00ED33BB"/>
    <w:rsid w:val="00ED5273"/>
    <w:rsid w:val="00EE547E"/>
    <w:rsid w:val="00EE6BC7"/>
    <w:rsid w:val="00F01223"/>
    <w:rsid w:val="00F07505"/>
    <w:rsid w:val="00F07BF9"/>
    <w:rsid w:val="00F15AAE"/>
    <w:rsid w:val="00F21A28"/>
    <w:rsid w:val="00F33D20"/>
    <w:rsid w:val="00F375A7"/>
    <w:rsid w:val="00F52412"/>
    <w:rsid w:val="00F537D6"/>
    <w:rsid w:val="00F70C68"/>
    <w:rsid w:val="00F70E1F"/>
    <w:rsid w:val="00F72813"/>
    <w:rsid w:val="00F93EF7"/>
    <w:rsid w:val="00FC35DB"/>
    <w:rsid w:val="00FE3A23"/>
    <w:rsid w:val="17EE5438"/>
    <w:rsid w:val="34A55DE9"/>
    <w:rsid w:val="3F143839"/>
    <w:rsid w:val="4D766991"/>
    <w:rsid w:val="6B9A451B"/>
    <w:rsid w:val="74934EEE"/>
    <w:rsid w:val="757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;"/>
  <w14:docId w14:val="336B32A4"/>
  <w15:docId w15:val="{60884A0C-EF6A-49D1-8ECB-9D801FD9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uiPriority w:val="9"/>
    <w:qFormat/>
    <w:pPr>
      <w:ind w:left="948" w:hanging="83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3040" w:right="2775"/>
      <w:jc w:val="center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uiPriority w:val="1"/>
    <w:qFormat/>
  </w:style>
  <w:style w:type="paragraph" w:styleId="Sangradetextonormal">
    <w:name w:val="Body Text Indent"/>
    <w:basedOn w:val="Normal"/>
    <w:link w:val="SangradetextonormalCar"/>
    <w:uiPriority w:val="99"/>
    <w:semiHidden/>
    <w:unhideWhenUsed/>
    <w:qFormat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qFormat/>
    <w:pPr>
      <w:spacing w:after="0"/>
      <w:ind w:left="360" w:firstLine="360"/>
    </w:p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DC1">
    <w:name w:val="toc 1"/>
    <w:basedOn w:val="Normal"/>
    <w:next w:val="Normal"/>
    <w:uiPriority w:val="39"/>
    <w:qFormat/>
    <w:pPr>
      <w:spacing w:before="85"/>
      <w:ind w:left="2071" w:hanging="1002"/>
    </w:pPr>
    <w:rPr>
      <w:rFonts w:ascii="Arial" w:eastAsia="Arial" w:hAnsi="Arial" w:cs="Arial"/>
      <w:b/>
      <w:bCs/>
      <w:sz w:val="20"/>
      <w:szCs w:val="20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948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tab-span">
    <w:name w:val="apple-tab-span"/>
    <w:basedOn w:val="Fuentedeprrafopredeter"/>
    <w:qFormat/>
  </w:style>
  <w:style w:type="table" w:customStyle="1" w:styleId="Style19">
    <w:name w:val="_Style 19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0">
    <w:name w:val="_Style 20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1">
    <w:name w:val="_Style 21"/>
    <w:basedOn w:val="TableNormal2"/>
    <w:qFormat/>
    <w:tblPr/>
  </w:style>
  <w:style w:type="table" w:customStyle="1" w:styleId="Style22">
    <w:name w:val="_Style 22"/>
    <w:basedOn w:val="TableNormal2"/>
    <w:qFormat/>
    <w:tblPr/>
  </w:style>
  <w:style w:type="table" w:customStyle="1" w:styleId="Style23">
    <w:name w:val="_Style 23"/>
    <w:basedOn w:val="TableNormal2"/>
    <w:qFormat/>
    <w:tblPr/>
  </w:style>
  <w:style w:type="table" w:customStyle="1" w:styleId="Style24">
    <w:name w:val="_Style 24"/>
    <w:basedOn w:val="TableNormal2"/>
    <w:qFormat/>
    <w:tblPr/>
  </w:style>
  <w:style w:type="table" w:customStyle="1" w:styleId="Style25">
    <w:name w:val="_Style 25"/>
    <w:basedOn w:val="TableNormal2"/>
    <w:qFormat/>
    <w:tblPr/>
  </w:style>
  <w:style w:type="table" w:customStyle="1" w:styleId="Style26">
    <w:name w:val="_Style 26"/>
    <w:basedOn w:val="TableNormal2"/>
    <w:qFormat/>
    <w:tblPr/>
  </w:style>
  <w:style w:type="table" w:customStyle="1" w:styleId="Style27">
    <w:name w:val="_Style 27"/>
    <w:basedOn w:val="TableNormal2"/>
    <w:qFormat/>
    <w:tblPr/>
  </w:style>
  <w:style w:type="table" w:customStyle="1" w:styleId="Style28">
    <w:name w:val="_Style 28"/>
    <w:basedOn w:val="TableNormal2"/>
    <w:qFormat/>
    <w:tblPr/>
  </w:style>
  <w:style w:type="table" w:customStyle="1" w:styleId="Style29">
    <w:name w:val="_Style 29"/>
    <w:basedOn w:val="TableNormal2"/>
    <w:qFormat/>
    <w:tblPr/>
  </w:style>
  <w:style w:type="table" w:customStyle="1" w:styleId="Style30">
    <w:name w:val="_Style 30"/>
    <w:basedOn w:val="TableNormal2"/>
    <w:qFormat/>
    <w:tblPr/>
  </w:style>
  <w:style w:type="table" w:customStyle="1" w:styleId="Style31">
    <w:name w:val="_Style 31"/>
    <w:basedOn w:val="TableNormal2"/>
    <w:qFormat/>
    <w:tblPr/>
  </w:style>
  <w:style w:type="table" w:customStyle="1" w:styleId="Style32">
    <w:name w:val="_Style 32"/>
    <w:basedOn w:val="TableNormal2"/>
    <w:qFormat/>
    <w:tblPr/>
  </w:style>
  <w:style w:type="table" w:customStyle="1" w:styleId="Style33">
    <w:name w:val="_Style 33"/>
    <w:basedOn w:val="TableNormal2"/>
    <w:qFormat/>
    <w:tblPr/>
  </w:style>
  <w:style w:type="table" w:customStyle="1" w:styleId="Style34">
    <w:name w:val="_Style 34"/>
    <w:basedOn w:val="TableNormal2"/>
    <w:qFormat/>
    <w:tblPr/>
  </w:style>
  <w:style w:type="table" w:customStyle="1" w:styleId="Style38">
    <w:name w:val="_Style 38"/>
    <w:basedOn w:val="TableNormal2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9">
    <w:name w:val="_Style 39"/>
    <w:basedOn w:val="TableNormal2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0">
    <w:name w:val="_Style 40"/>
    <w:basedOn w:val="TableNormal2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1">
    <w:name w:val="_Style 41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21"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21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21"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21"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21"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21"/>
    <w:qFormat/>
    <w:rPr>
      <w:rFonts w:ascii="Times New Roman" w:eastAsia="SimSun" w:hAnsi="Times New Roman" w:cs="Times New Roman"/>
    </w:rPr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21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21"/>
    <w:qFormat/>
    <w:tblPr>
      <w:tblCellMar>
        <w:left w:w="108" w:type="dxa"/>
        <w:right w:w="108" w:type="dxa"/>
      </w:tblCellMar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qFormat/>
  </w:style>
  <w:style w:type="paragraph" w:customStyle="1" w:styleId="Revisin1">
    <w:name w:val="Revisión1"/>
    <w:hidden/>
    <w:uiPriority w:val="99"/>
    <w:semiHidden/>
    <w:qFormat/>
    <w:rPr>
      <w:sz w:val="22"/>
      <w:szCs w:val="22"/>
      <w:lang w:val="es-ES"/>
    </w:rPr>
  </w:style>
  <w:style w:type="table" w:customStyle="1" w:styleId="Style74">
    <w:name w:val="_Style 74"/>
    <w:basedOn w:val="Tablanormal"/>
    <w:qFormat/>
    <w:rPr>
      <w:rFonts w:ascii="Times New Roman" w:eastAsia="SimSun" w:hAnsi="Times New Roman" w:cs="Times New Roman"/>
    </w:rPr>
    <w:tblPr/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WPSOffice1">
    <w:name w:val="WPSOffice手动目录 1"/>
  </w:style>
  <w:style w:type="paragraph" w:styleId="Textonotapie">
    <w:name w:val="footnote text"/>
    <w:basedOn w:val="Normal"/>
    <w:link w:val="TextonotapieCar"/>
    <w:uiPriority w:val="99"/>
    <w:semiHidden/>
    <w:unhideWhenUsed/>
    <w:rsid w:val="001952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5285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9528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E0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5X7Hi/94oRSy/+wpXqtCQSpNHA==">AMUW2mVcG5foHe9H6S6RMJ3oDhyMDj5sDPk5ncdh2dx6HV8tGkCZkuZyxax/Y6X7jVsGPDMuEwLPXQCQIlPOZ383kJSyHZtcUThpnBPhb/v6svDYhLxthI5pZ2Z2DfPwq/qMptf/TEBVhWV6W3IDjEESaBSFpXDTFPGYLSebDzs0vqCKO9+dFo+Bvhe9cXzH7yv899QgtHup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7246A8A0-D154-4363-BB3B-BFE45871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5999</Words>
  <Characters>32997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DIGESTFORTALECIMIENT</cp:lastModifiedBy>
  <cp:revision>2</cp:revision>
  <dcterms:created xsi:type="dcterms:W3CDTF">2022-12-12T14:26:00Z</dcterms:created>
  <dcterms:modified xsi:type="dcterms:W3CDTF">2022-12-12T14:26:00Z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1033-11.2.0.11380</vt:lpwstr>
  </property>
  <property fmtid="{D5CDD505-2E9C-101B-9397-08002B2CF9AE}" pid="6" name="ICV">
    <vt:lpwstr>E397101CC79945E988D87DAFBF3BF2EE</vt:lpwstr>
  </property>
  <property fmtid="{D5CDD505-2E9C-101B-9397-08002B2CF9AE}" pid="7" name="GrammarlyDocumentId">
    <vt:lpwstr>a9ba3ef1ff4f1efdbf3e9e7733a36fe304be6c19f887212c7ac5a83f564baede</vt:lpwstr>
  </property>
</Properties>
</file>